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8D" w:rsidRPr="00E438F0" w:rsidRDefault="00D4218D" w:rsidP="00726ACB">
      <w:pPr>
        <w:tabs>
          <w:tab w:val="left" w:pos="1276"/>
        </w:tabs>
        <w:ind w:firstLine="0"/>
        <w:jc w:val="center"/>
        <w:rPr>
          <w:noProof/>
          <w:lang w:eastAsia="ru-RU"/>
        </w:rPr>
      </w:pPr>
    </w:p>
    <w:p w:rsidR="00C25730" w:rsidRPr="00E438F0" w:rsidRDefault="00C25730" w:rsidP="00D4218D">
      <w:pPr>
        <w:ind w:firstLine="0"/>
        <w:jc w:val="center"/>
      </w:pPr>
    </w:p>
    <w:p w:rsidR="006A0A02" w:rsidRPr="00604C6B" w:rsidRDefault="006A0A02" w:rsidP="006A0A02">
      <w:pPr>
        <w:ind w:firstLine="0"/>
        <w:jc w:val="center"/>
        <w:rPr>
          <w:rFonts w:eastAsia="Times New Roman"/>
          <w:sz w:val="40"/>
          <w:szCs w:val="40"/>
          <w:lang w:eastAsia="ru-RU"/>
        </w:rPr>
      </w:pPr>
      <w:r w:rsidRPr="00604C6B">
        <w:rPr>
          <w:rFonts w:eastAsia="Times New Roman"/>
          <w:noProof/>
          <w:sz w:val="40"/>
          <w:szCs w:val="40"/>
          <w:lang w:eastAsia="ru-RU"/>
        </w:rPr>
        <w:drawing>
          <wp:inline distT="0" distB="0" distL="0" distR="0">
            <wp:extent cx="675640" cy="819150"/>
            <wp:effectExtent l="0" t="0" r="0" b="0"/>
            <wp:docPr id="2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02" w:rsidRPr="00604C6B" w:rsidRDefault="006A0A02" w:rsidP="006A0A02">
      <w:pPr>
        <w:tabs>
          <w:tab w:val="center" w:pos="4962"/>
        </w:tabs>
        <w:ind w:firstLine="0"/>
        <w:jc w:val="left"/>
        <w:rPr>
          <w:rFonts w:eastAsia="Times New Roman"/>
          <w:lang w:eastAsia="ru-RU"/>
        </w:rPr>
      </w:pPr>
    </w:p>
    <w:p w:rsidR="006A0A02" w:rsidRPr="00604C6B" w:rsidRDefault="006A0A02" w:rsidP="006A0A02">
      <w:pPr>
        <w:pBdr>
          <w:top w:val="single" w:sz="12" w:space="0" w:color="auto"/>
          <w:bottom w:val="single" w:sz="12" w:space="1" w:color="auto"/>
        </w:pBdr>
        <w:ind w:firstLine="0"/>
        <w:jc w:val="center"/>
        <w:rPr>
          <w:rFonts w:eastAsia="Times New Roman"/>
          <w:b/>
          <w:bCs/>
          <w:lang w:eastAsia="ru-RU"/>
        </w:rPr>
      </w:pPr>
      <w:r w:rsidRPr="00604C6B">
        <w:rPr>
          <w:rFonts w:eastAsia="Times New Roman"/>
          <w:b/>
          <w:bCs/>
          <w:lang w:eastAsia="ru-RU"/>
        </w:rPr>
        <w:t>ОТДЕЛ ОБРАЗОВАНИЯ АДМИНИСТРАЦИИ КРАСНОПАРТИЗАНСКОГО МУНИЦИПАЛЬНОГО РАЙОНА САРАТОВСКОЙ ОБЛАСТИ</w:t>
      </w:r>
    </w:p>
    <w:p w:rsidR="006A0A02" w:rsidRPr="00604C6B" w:rsidRDefault="006A0A02" w:rsidP="006A0A02">
      <w:pPr>
        <w:ind w:firstLine="0"/>
        <w:jc w:val="left"/>
        <w:rPr>
          <w:rFonts w:eastAsia="Times New Roman"/>
          <w:lang w:eastAsia="ru-RU"/>
        </w:rPr>
      </w:pPr>
    </w:p>
    <w:p w:rsidR="006A0A02" w:rsidRPr="00604C6B" w:rsidRDefault="006A0A02" w:rsidP="006A0A02">
      <w:pPr>
        <w:ind w:firstLine="0"/>
        <w:jc w:val="center"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Приказ № </w:t>
      </w:r>
      <w:r w:rsidR="00716F06" w:rsidRPr="00604C6B">
        <w:rPr>
          <w:rFonts w:eastAsia="Times New Roman"/>
          <w:b/>
          <w:lang w:eastAsia="ru-RU"/>
        </w:rPr>
        <w:t>9</w:t>
      </w:r>
    </w:p>
    <w:p w:rsidR="006A0A02" w:rsidRPr="00604C6B" w:rsidRDefault="006A0A02" w:rsidP="006A0A02">
      <w:pPr>
        <w:ind w:firstLine="0"/>
        <w:jc w:val="left"/>
        <w:rPr>
          <w:rFonts w:eastAsia="Times New Roman"/>
          <w:lang w:eastAsia="ru-RU"/>
        </w:rPr>
      </w:pPr>
    </w:p>
    <w:p w:rsidR="006A0A02" w:rsidRPr="00604C6B" w:rsidRDefault="00C46324" w:rsidP="006A0A02">
      <w:pPr>
        <w:ind w:firstLine="0"/>
        <w:jc w:val="right"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01.02</w:t>
      </w:r>
      <w:r w:rsidR="006A0A02" w:rsidRPr="00604C6B">
        <w:rPr>
          <w:rFonts w:eastAsia="Times New Roman"/>
          <w:b/>
          <w:lang w:eastAsia="ru-RU"/>
        </w:rPr>
        <w:t>.2018 г.</w:t>
      </w:r>
    </w:p>
    <w:p w:rsidR="00295193" w:rsidRPr="00604C6B" w:rsidRDefault="00EC3255" w:rsidP="00FE633B">
      <w:pPr>
        <w:ind w:firstLine="0"/>
        <w:jc w:val="left"/>
        <w:rPr>
          <w:b/>
        </w:rPr>
      </w:pPr>
      <w:r w:rsidRPr="00604C6B">
        <w:rPr>
          <w:b/>
        </w:rPr>
        <w:t xml:space="preserve">О проведении </w:t>
      </w:r>
      <w:r w:rsidR="00FE633B" w:rsidRPr="00604C6B">
        <w:rPr>
          <w:b/>
        </w:rPr>
        <w:t>апробации технологии</w:t>
      </w:r>
      <w:r w:rsidR="00FE633B" w:rsidRPr="00604C6B">
        <w:rPr>
          <w:b/>
        </w:rPr>
        <w:br/>
        <w:t>печати</w:t>
      </w:r>
      <w:r w:rsidR="0083294D" w:rsidRPr="00604C6B">
        <w:rPr>
          <w:b/>
        </w:rPr>
        <w:t xml:space="preserve"> </w:t>
      </w:r>
      <w:r w:rsidR="00FE633B" w:rsidRPr="00604C6B">
        <w:rPr>
          <w:b/>
        </w:rPr>
        <w:t>полного комплекта</w:t>
      </w:r>
      <w:r w:rsidR="00FE633B" w:rsidRPr="00604C6B">
        <w:rPr>
          <w:b/>
        </w:rPr>
        <w:br/>
        <w:t>экзаменационных материалов</w:t>
      </w:r>
      <w:r w:rsidR="00FE633B" w:rsidRPr="00604C6B">
        <w:rPr>
          <w:b/>
        </w:rPr>
        <w:br/>
        <w:t>в аудиториях пунктов проведения</w:t>
      </w:r>
      <w:r w:rsidR="00FE633B" w:rsidRPr="00604C6B">
        <w:rPr>
          <w:b/>
        </w:rPr>
        <w:br/>
        <w:t xml:space="preserve">экзамена </w:t>
      </w:r>
      <w:r w:rsidR="0085153F" w:rsidRPr="00604C6B">
        <w:rPr>
          <w:b/>
        </w:rPr>
        <w:t>по русскому языку</w:t>
      </w:r>
      <w:r w:rsidR="00FE633B" w:rsidRPr="00604C6B">
        <w:rPr>
          <w:b/>
        </w:rPr>
        <w:br/>
        <w:t>с участием обучающихся 11 классов</w:t>
      </w:r>
      <w:r w:rsidR="00FE633B" w:rsidRPr="00604C6B">
        <w:rPr>
          <w:b/>
        </w:rPr>
        <w:br/>
      </w:r>
      <w:r w:rsidR="004C644E" w:rsidRPr="00604C6B">
        <w:rPr>
          <w:b/>
        </w:rPr>
        <w:t>образовательных</w:t>
      </w:r>
      <w:r w:rsidR="0083294D" w:rsidRPr="00604C6B">
        <w:rPr>
          <w:b/>
        </w:rPr>
        <w:t xml:space="preserve"> </w:t>
      </w:r>
      <w:r w:rsidR="00C46324" w:rsidRPr="00604C6B">
        <w:rPr>
          <w:b/>
        </w:rPr>
        <w:t>учреждений                                                      Краснопартизанского муниципального района</w:t>
      </w:r>
    </w:p>
    <w:p w:rsidR="00716F06" w:rsidRPr="00604C6B" w:rsidRDefault="00716F06" w:rsidP="00716F06">
      <w:pPr>
        <w:ind w:firstLine="0"/>
        <w:rPr>
          <w:b/>
        </w:rPr>
      </w:pPr>
    </w:p>
    <w:p w:rsidR="00716F06" w:rsidRPr="00604C6B" w:rsidRDefault="00056180" w:rsidP="00C46324">
      <w:pPr>
        <w:ind w:firstLine="0"/>
      </w:pPr>
      <w:r>
        <w:rPr>
          <w:bCs/>
          <w:shd w:val="clear" w:color="auto" w:fill="FFFFFF"/>
        </w:rPr>
        <w:t xml:space="preserve">        </w:t>
      </w:r>
      <w:r w:rsidR="00716F06" w:rsidRPr="00604C6B">
        <w:rPr>
          <w:bCs/>
          <w:shd w:val="clear" w:color="auto" w:fill="FFFFFF"/>
        </w:rPr>
        <w:t>На основании приказа министерства образования Саратовской области от</w:t>
      </w:r>
      <w:r w:rsidR="00365BA3">
        <w:rPr>
          <w:bCs/>
          <w:shd w:val="clear" w:color="auto" w:fill="FFFFFF"/>
        </w:rPr>
        <w:t xml:space="preserve"> 01.02</w:t>
      </w:r>
      <w:r w:rsidR="00C46324" w:rsidRPr="00604C6B">
        <w:rPr>
          <w:bCs/>
          <w:shd w:val="clear" w:color="auto" w:fill="FFFFFF"/>
        </w:rPr>
        <w:t>.2018 года  191</w:t>
      </w:r>
      <w:r w:rsidR="00C46324" w:rsidRPr="00604C6B">
        <w:t xml:space="preserve">  «О проведении апробации технологии печати полного комплекта экзаменационных материалов в аудиториях пунктов проведения экзамена по русскому языку с участием обучающихся 11 классов образовательных организаций Саратовской области» и </w:t>
      </w:r>
      <w:r w:rsidR="00C46324" w:rsidRPr="00604C6B">
        <w:rPr>
          <w:shd w:val="clear" w:color="auto" w:fill="FFFFFF"/>
        </w:rPr>
        <w:t>в целях</w:t>
      </w:r>
      <w:r w:rsidR="00C46324" w:rsidRPr="00604C6B">
        <w:t xml:space="preserve"> подготовки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с применением технологии печати полного комплекта экзаменационных материалов в аудиториях пунктов проведения экзаменов в 2018 году </w:t>
      </w:r>
      <w:r w:rsidR="00716F06" w:rsidRPr="00604C6B">
        <w:rPr>
          <w:bCs/>
          <w:shd w:val="clear" w:color="auto" w:fill="FFFFFF"/>
        </w:rPr>
        <w:t xml:space="preserve">на территории Краснопартизанского муниципального района Саратовской области </w:t>
      </w:r>
    </w:p>
    <w:p w:rsidR="002E288F" w:rsidRPr="00604C6B" w:rsidRDefault="00E90808" w:rsidP="00C46324">
      <w:r w:rsidRPr="00604C6B">
        <w:t xml:space="preserve"> </w:t>
      </w:r>
    </w:p>
    <w:p w:rsidR="003D24A0" w:rsidRPr="00604C6B" w:rsidRDefault="003D24A0" w:rsidP="00A26E56">
      <w:pPr>
        <w:ind w:firstLine="0"/>
        <w:rPr>
          <w:b/>
        </w:rPr>
      </w:pPr>
    </w:p>
    <w:p w:rsidR="00D4218D" w:rsidRPr="00604C6B" w:rsidRDefault="00D4218D" w:rsidP="00C46324">
      <w:pPr>
        <w:ind w:firstLine="567"/>
        <w:jc w:val="center"/>
        <w:rPr>
          <w:b/>
        </w:rPr>
      </w:pPr>
      <w:r w:rsidRPr="00604C6B">
        <w:rPr>
          <w:b/>
        </w:rPr>
        <w:t>ПРИКАЗЫВАЮ:</w:t>
      </w:r>
    </w:p>
    <w:p w:rsidR="0006082E" w:rsidRPr="00604C6B" w:rsidRDefault="0006082E" w:rsidP="00C53FE6">
      <w:pPr>
        <w:ind w:firstLine="0"/>
        <w:rPr>
          <w:b/>
        </w:rPr>
      </w:pPr>
    </w:p>
    <w:p w:rsidR="00F04B5F" w:rsidRPr="00604C6B" w:rsidRDefault="00C46324" w:rsidP="00C46324">
      <w:pPr>
        <w:ind w:firstLine="0"/>
        <w:rPr>
          <w:b/>
        </w:rPr>
      </w:pPr>
      <w:r w:rsidRPr="00604C6B">
        <w:t>1.</w:t>
      </w:r>
      <w:r w:rsidR="00EC3255" w:rsidRPr="00604C6B">
        <w:t>Провести</w:t>
      </w:r>
      <w:r w:rsidR="0083294D" w:rsidRPr="00604C6B">
        <w:t xml:space="preserve"> </w:t>
      </w:r>
      <w:r w:rsidR="00DF4142" w:rsidRPr="00604C6B">
        <w:t>2</w:t>
      </w:r>
      <w:r w:rsidR="0024760A" w:rsidRPr="00604C6B">
        <w:t xml:space="preserve"> </w:t>
      </w:r>
      <w:r w:rsidR="00FE633B" w:rsidRPr="00604C6B">
        <w:t>февраля</w:t>
      </w:r>
      <w:r w:rsidR="0024760A" w:rsidRPr="00604C6B">
        <w:t xml:space="preserve"> </w:t>
      </w:r>
      <w:r w:rsidR="007D141F" w:rsidRPr="00604C6B">
        <w:t>201</w:t>
      </w:r>
      <w:r w:rsidR="00FE633B" w:rsidRPr="00604C6B">
        <w:t>8</w:t>
      </w:r>
      <w:r w:rsidR="007D141F" w:rsidRPr="00604C6B">
        <w:t xml:space="preserve"> года</w:t>
      </w:r>
      <w:r w:rsidR="00E90808" w:rsidRPr="00604C6B">
        <w:t xml:space="preserve"> </w:t>
      </w:r>
      <w:r w:rsidR="001674A6" w:rsidRPr="00604C6B">
        <w:t xml:space="preserve">апробацию технологии печати полного комплекта экзаменационных материалов в аудиториях </w:t>
      </w:r>
      <w:r w:rsidR="004B650B" w:rsidRPr="00604C6B">
        <w:t>пунктов проведения экзаменов</w:t>
      </w:r>
      <w:r w:rsidR="001674A6" w:rsidRPr="00604C6B">
        <w:t xml:space="preserve"> по русско</w:t>
      </w:r>
      <w:r w:rsidR="0024760A" w:rsidRPr="00604C6B">
        <w:t xml:space="preserve">му языку с участием обучающихся </w:t>
      </w:r>
      <w:r w:rsidR="001674A6" w:rsidRPr="00604C6B">
        <w:t>11</w:t>
      </w:r>
      <w:r w:rsidR="0024760A" w:rsidRPr="00604C6B">
        <w:rPr>
          <w:lang w:val="en-US"/>
        </w:rPr>
        <w:t> </w:t>
      </w:r>
      <w:r w:rsidR="001674A6" w:rsidRPr="00604C6B">
        <w:t>классов</w:t>
      </w:r>
      <w:r w:rsidR="0083294D" w:rsidRPr="00604C6B">
        <w:t xml:space="preserve"> </w:t>
      </w:r>
      <w:r w:rsidR="00EA2654" w:rsidRPr="00604C6B">
        <w:t>образовательных</w:t>
      </w:r>
      <w:r w:rsidR="00365BA3">
        <w:t xml:space="preserve"> учреждений </w:t>
      </w:r>
      <w:r w:rsidRPr="00604C6B">
        <w:t>Краснопартизанского муниципального района</w:t>
      </w:r>
      <w:r w:rsidR="00365BA3">
        <w:t>;</w:t>
      </w:r>
      <w:r w:rsidRPr="00604C6B">
        <w:rPr>
          <w:b/>
        </w:rPr>
        <w:t xml:space="preserve">                                                 </w:t>
      </w:r>
    </w:p>
    <w:p w:rsidR="007D141F" w:rsidRPr="00604C6B" w:rsidRDefault="00C46324" w:rsidP="00C46324">
      <w:pPr>
        <w:pStyle w:val="a6"/>
        <w:tabs>
          <w:tab w:val="left" w:pos="1276"/>
        </w:tabs>
        <w:ind w:left="0" w:firstLine="0"/>
      </w:pPr>
      <w:r w:rsidRPr="00604C6B">
        <w:t>2.</w:t>
      </w:r>
      <w:r w:rsidR="007D141F" w:rsidRPr="00604C6B">
        <w:t xml:space="preserve">Установить начало </w:t>
      </w:r>
      <w:r w:rsidR="002C67AD" w:rsidRPr="00604C6B">
        <w:t xml:space="preserve">проведения </w:t>
      </w:r>
      <w:r w:rsidR="004B650B" w:rsidRPr="00604C6B">
        <w:t xml:space="preserve">апробации технологии печати полного комплекта экзаменационных материалов в аудиториях пунктов проведения </w:t>
      </w:r>
      <w:r w:rsidR="004B650B" w:rsidRPr="00604C6B">
        <w:lastRenderedPageBreak/>
        <w:t>экзаменов по русско</w:t>
      </w:r>
      <w:r w:rsidR="0024760A" w:rsidRPr="00604C6B">
        <w:t xml:space="preserve">му языку с участием обучающихся </w:t>
      </w:r>
      <w:r w:rsidR="004B650B" w:rsidRPr="00604C6B">
        <w:t>11</w:t>
      </w:r>
      <w:r w:rsidR="0024760A" w:rsidRPr="00604C6B">
        <w:rPr>
          <w:lang w:val="en-US"/>
        </w:rPr>
        <w:t> </w:t>
      </w:r>
      <w:r w:rsidR="004B650B" w:rsidRPr="00604C6B">
        <w:t xml:space="preserve">классов </w:t>
      </w:r>
      <w:r w:rsidR="00EA2654" w:rsidRPr="00604C6B">
        <w:t>образовательных</w:t>
      </w:r>
      <w:r w:rsidR="00365BA3">
        <w:t xml:space="preserve"> учреждений </w:t>
      </w:r>
      <w:r w:rsidRPr="00604C6B">
        <w:t>Краснопартизанского муниципального района</w:t>
      </w:r>
      <w:r w:rsidRPr="00604C6B">
        <w:rPr>
          <w:b/>
        </w:rPr>
        <w:t xml:space="preserve">                                                 </w:t>
      </w:r>
      <w:r w:rsidRPr="00604C6B">
        <w:t xml:space="preserve"> </w:t>
      </w:r>
      <w:r w:rsidR="0083294D" w:rsidRPr="00604C6B">
        <w:t xml:space="preserve"> </w:t>
      </w:r>
      <w:r w:rsidR="007D141F" w:rsidRPr="00604C6B">
        <w:t>-</w:t>
      </w:r>
      <w:r w:rsidR="009E76DD" w:rsidRPr="00604C6B">
        <w:t xml:space="preserve"> 10.00</w:t>
      </w:r>
      <w:r w:rsidR="0083294D" w:rsidRPr="00604C6B">
        <w:rPr>
          <w:lang w:val="en-US"/>
        </w:rPr>
        <w:t> </w:t>
      </w:r>
      <w:r w:rsidR="002C67AD" w:rsidRPr="00604C6B">
        <w:t>часов</w:t>
      </w:r>
      <w:r w:rsidR="00365BA3">
        <w:t xml:space="preserve"> по местному времени;</w:t>
      </w:r>
    </w:p>
    <w:p w:rsidR="00604C6B" w:rsidRPr="00604C6B" w:rsidRDefault="00604C6B" w:rsidP="00C46324">
      <w:pPr>
        <w:pStyle w:val="a6"/>
        <w:tabs>
          <w:tab w:val="left" w:pos="1276"/>
        </w:tabs>
        <w:ind w:left="0" w:firstLine="0"/>
      </w:pPr>
    </w:p>
    <w:p w:rsidR="00604C6B" w:rsidRPr="00604C6B" w:rsidRDefault="00604C6B" w:rsidP="00604C6B">
      <w:pPr>
        <w:spacing w:after="200" w:line="276" w:lineRule="auto"/>
        <w:ind w:firstLine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3.Назначить Карачкову Р.М.</w:t>
      </w:r>
      <w:r w:rsidR="00365BA3">
        <w:rPr>
          <w:rFonts w:eastAsia="Times New Roman"/>
          <w:lang w:eastAsia="ru-RU"/>
        </w:rPr>
        <w:t xml:space="preserve">, директора МОУ «СОШ п.Горный», Дубцову О.П., руководителя ППЭ, </w:t>
      </w:r>
      <w:r w:rsidRPr="00604C6B">
        <w:rPr>
          <w:rFonts w:eastAsia="Times New Roman"/>
          <w:lang w:eastAsia="ru-RU"/>
        </w:rPr>
        <w:t>ответственными лицами за</w:t>
      </w:r>
      <w:r w:rsidRPr="00604C6B">
        <w:t xml:space="preserve"> проведение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 классов</w:t>
      </w:r>
      <w:r w:rsidRPr="00604C6B">
        <w:rPr>
          <w:rFonts w:eastAsia="Times New Roman"/>
          <w:lang w:eastAsia="ru-RU"/>
        </w:rPr>
        <w:t xml:space="preserve"> на территории Краснопартизанского муниципального района в пункте проведения экзамена №244 МОУ «СОШ п. Горный» (далее-ППЭ);</w:t>
      </w:r>
    </w:p>
    <w:p w:rsidR="00246A03" w:rsidRPr="00604C6B" w:rsidRDefault="00604C6B" w:rsidP="00C46324">
      <w:pPr>
        <w:tabs>
          <w:tab w:val="left" w:pos="1276"/>
        </w:tabs>
        <w:ind w:firstLine="0"/>
      </w:pPr>
      <w:r w:rsidRPr="00604C6B">
        <w:t>4</w:t>
      </w:r>
      <w:r>
        <w:t>.Р</w:t>
      </w:r>
      <w:r w:rsidR="00C46324" w:rsidRPr="00604C6B">
        <w:t>уководствоваться</w:t>
      </w:r>
      <w:r w:rsidR="00246A03" w:rsidRPr="00604C6B">
        <w:t>:</w:t>
      </w:r>
    </w:p>
    <w:p w:rsidR="005F19D9" w:rsidRPr="00604C6B" w:rsidRDefault="00604C6B" w:rsidP="00C46324">
      <w:pPr>
        <w:pStyle w:val="a6"/>
        <w:tabs>
          <w:tab w:val="left" w:pos="1276"/>
        </w:tabs>
        <w:ind w:left="0" w:firstLine="0"/>
      </w:pPr>
      <w:r w:rsidRPr="00604C6B">
        <w:t>4</w:t>
      </w:r>
      <w:r w:rsidR="00C46324" w:rsidRPr="00604C6B">
        <w:t>.1.</w:t>
      </w:r>
      <w:r w:rsidR="002C67AD" w:rsidRPr="00604C6B">
        <w:t>Регламент</w:t>
      </w:r>
      <w:r w:rsidR="00C46324" w:rsidRPr="00604C6B">
        <w:t>ом</w:t>
      </w:r>
      <w:r w:rsidR="002C67AD" w:rsidRPr="00604C6B">
        <w:t xml:space="preserve"> проведения </w:t>
      </w:r>
      <w:r w:rsidR="001674A6" w:rsidRPr="00604C6B">
        <w:t>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</w:t>
      </w:r>
      <w:r w:rsidR="0024760A" w:rsidRPr="00604C6B">
        <w:t xml:space="preserve"> </w:t>
      </w:r>
      <w:r w:rsidR="001674A6" w:rsidRPr="00604C6B">
        <w:t>классов</w:t>
      </w:r>
      <w:r w:rsidR="0083294D" w:rsidRPr="00604C6B">
        <w:t xml:space="preserve"> </w:t>
      </w:r>
      <w:r w:rsidR="007D141F" w:rsidRPr="00604C6B">
        <w:t>(приложение</w:t>
      </w:r>
      <w:r w:rsidR="0083294D" w:rsidRPr="00604C6B">
        <w:rPr>
          <w:lang w:val="en-US"/>
        </w:rPr>
        <w:t> </w:t>
      </w:r>
      <w:r w:rsidR="00FA0AD8" w:rsidRPr="00604C6B">
        <w:t>№</w:t>
      </w:r>
      <w:r w:rsidR="0083294D" w:rsidRPr="00604C6B">
        <w:rPr>
          <w:lang w:val="en-US"/>
        </w:rPr>
        <w:t> </w:t>
      </w:r>
      <w:r w:rsidR="00365BA3">
        <w:t>1);</w:t>
      </w:r>
    </w:p>
    <w:p w:rsidR="00C46324" w:rsidRPr="00604C6B" w:rsidRDefault="00604C6B" w:rsidP="00C46324">
      <w:pPr>
        <w:pStyle w:val="a6"/>
        <w:tabs>
          <w:tab w:val="left" w:pos="709"/>
          <w:tab w:val="left" w:pos="1276"/>
        </w:tabs>
        <w:ind w:left="0" w:firstLine="0"/>
      </w:pPr>
      <w:r w:rsidRPr="00604C6B">
        <w:t>4</w:t>
      </w:r>
      <w:r w:rsidR="00C46324" w:rsidRPr="00604C6B">
        <w:t>.2.</w:t>
      </w:r>
      <w:r w:rsidR="00D138CC" w:rsidRPr="00604C6B">
        <w:t>С</w:t>
      </w:r>
      <w:r w:rsidR="00365BA3">
        <w:rPr>
          <w:noProof/>
          <w:lang w:eastAsia="ru-RU"/>
        </w:rPr>
        <w:t>писком</w:t>
      </w:r>
      <w:r w:rsidR="00452FAD" w:rsidRPr="00604C6B">
        <w:rPr>
          <w:noProof/>
          <w:lang w:eastAsia="ru-RU"/>
        </w:rPr>
        <w:t xml:space="preserve"> </w:t>
      </w:r>
      <w:r w:rsidR="00C46324" w:rsidRPr="00604C6B">
        <w:rPr>
          <w:noProof/>
          <w:lang w:eastAsia="ru-RU"/>
        </w:rPr>
        <w:t>пункта</w:t>
      </w:r>
      <w:r w:rsidR="00984DF5" w:rsidRPr="00604C6B">
        <w:rPr>
          <w:noProof/>
          <w:lang w:eastAsia="ru-RU"/>
        </w:rPr>
        <w:t xml:space="preserve"> проведения экзаменов</w:t>
      </w:r>
      <w:r w:rsidR="00C46324" w:rsidRPr="00604C6B">
        <w:rPr>
          <w:noProof/>
          <w:lang w:eastAsia="ru-RU"/>
        </w:rPr>
        <w:t>, задействованного</w:t>
      </w:r>
      <w:r w:rsidR="00452FAD" w:rsidRPr="00604C6B">
        <w:rPr>
          <w:noProof/>
          <w:lang w:eastAsia="ru-RU"/>
        </w:rPr>
        <w:t xml:space="preserve"> для проведения </w:t>
      </w:r>
      <w:r w:rsidR="00C75DDC" w:rsidRPr="00604C6B">
        <w:t xml:space="preserve">апробации технологии печати полного комплекта </w:t>
      </w:r>
      <w:r w:rsidR="00C46324" w:rsidRPr="00604C6B">
        <w:t>экзаменационных материалов в аудиториях пунктов проведения экзаменов по русскому языку с у</w:t>
      </w:r>
      <w:r w:rsidR="00365BA3">
        <w:t xml:space="preserve">частием обучающихся 11 классов </w:t>
      </w:r>
      <w:r w:rsidR="00C46324" w:rsidRPr="00604C6B">
        <w:t>(приложение</w:t>
      </w:r>
      <w:r w:rsidR="00C46324" w:rsidRPr="00604C6B">
        <w:rPr>
          <w:lang w:val="en-US"/>
        </w:rPr>
        <w:t> </w:t>
      </w:r>
      <w:r w:rsidR="00C46324" w:rsidRPr="00604C6B">
        <w:t>№</w:t>
      </w:r>
      <w:r w:rsidR="00C46324" w:rsidRPr="00604C6B">
        <w:rPr>
          <w:lang w:val="en-US"/>
        </w:rPr>
        <w:t> </w:t>
      </w:r>
      <w:r w:rsidR="00365BA3">
        <w:t>2);</w:t>
      </w:r>
    </w:p>
    <w:p w:rsidR="00C46324" w:rsidRPr="00604C6B" w:rsidRDefault="00604C6B" w:rsidP="00C46324">
      <w:pPr>
        <w:pStyle w:val="a6"/>
        <w:tabs>
          <w:tab w:val="left" w:pos="1276"/>
        </w:tabs>
        <w:ind w:left="0" w:firstLine="0"/>
      </w:pPr>
      <w:r w:rsidRPr="00604C6B">
        <w:t>4</w:t>
      </w:r>
      <w:r w:rsidR="00C46324" w:rsidRPr="00604C6B">
        <w:t>.3.С</w:t>
      </w:r>
      <w:r w:rsidR="00C46324" w:rsidRPr="00604C6B">
        <w:rPr>
          <w:noProof/>
          <w:lang w:eastAsia="ru-RU"/>
        </w:rPr>
        <w:t xml:space="preserve">остав руководителей пунктов проведения экзаменов, технических специалистов, организаторов в аудитории, принимающих участие в проведении </w:t>
      </w:r>
      <w:r w:rsidR="00C46324" w:rsidRPr="00604C6B">
        <w:t>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 классов (приложение</w:t>
      </w:r>
      <w:r w:rsidR="00C46324" w:rsidRPr="00604C6B">
        <w:rPr>
          <w:lang w:val="en-US"/>
        </w:rPr>
        <w:t> </w:t>
      </w:r>
      <w:r w:rsidR="00C46324" w:rsidRPr="00604C6B">
        <w:t>№</w:t>
      </w:r>
      <w:r w:rsidR="00C46324" w:rsidRPr="00604C6B">
        <w:rPr>
          <w:lang w:val="en-US"/>
        </w:rPr>
        <w:t> </w:t>
      </w:r>
      <w:r w:rsidR="00365BA3">
        <w:t>3);</w:t>
      </w:r>
    </w:p>
    <w:p w:rsidR="00C46324" w:rsidRPr="00604C6B" w:rsidRDefault="00604C6B" w:rsidP="00316946">
      <w:pPr>
        <w:pStyle w:val="a6"/>
        <w:tabs>
          <w:tab w:val="left" w:pos="1276"/>
        </w:tabs>
        <w:ind w:left="0" w:firstLine="0"/>
      </w:pPr>
      <w:r w:rsidRPr="00604C6B">
        <w:t>4</w:t>
      </w:r>
      <w:r w:rsidR="00316946" w:rsidRPr="00604C6B">
        <w:t>.4.</w:t>
      </w:r>
      <w:r w:rsidR="00C46324" w:rsidRPr="00604C6B">
        <w:t>С</w:t>
      </w:r>
      <w:r w:rsidR="00C46324" w:rsidRPr="00604C6B">
        <w:rPr>
          <w:szCs w:val="22"/>
        </w:rPr>
        <w:t>остав</w:t>
      </w:r>
      <w:r w:rsidR="00316946" w:rsidRPr="00604C6B">
        <w:rPr>
          <w:szCs w:val="22"/>
        </w:rPr>
        <w:t>ом</w:t>
      </w:r>
      <w:r w:rsidR="00C46324" w:rsidRPr="00604C6B">
        <w:rPr>
          <w:szCs w:val="22"/>
        </w:rPr>
        <w:t xml:space="preserve"> членов государственной экзаменационной комиссии, </w:t>
      </w:r>
      <w:r w:rsidR="00C46324" w:rsidRPr="00604C6B">
        <w:rPr>
          <w:noProof/>
          <w:lang w:eastAsia="ru-RU"/>
        </w:rPr>
        <w:t xml:space="preserve">принимающих участие в проведении </w:t>
      </w:r>
      <w:r w:rsidR="00C46324" w:rsidRPr="00604C6B">
        <w:t xml:space="preserve">апробации технологии печати полного комплекта экзаменационных материалов в аудиториях пунктов проведения экзаменов по русскому языку с участием </w:t>
      </w:r>
      <w:r w:rsidR="00365BA3">
        <w:t xml:space="preserve">обучающихся 11 классов </w:t>
      </w:r>
      <w:r w:rsidR="00C46324" w:rsidRPr="00604C6B">
        <w:t>(приложение</w:t>
      </w:r>
      <w:r w:rsidR="00C46324" w:rsidRPr="00604C6B">
        <w:rPr>
          <w:lang w:val="en-US"/>
        </w:rPr>
        <w:t> </w:t>
      </w:r>
      <w:r w:rsidR="00C46324" w:rsidRPr="00604C6B">
        <w:t>№</w:t>
      </w:r>
      <w:r w:rsidR="00C46324" w:rsidRPr="00604C6B">
        <w:rPr>
          <w:lang w:val="en-US"/>
        </w:rPr>
        <w:t> </w:t>
      </w:r>
      <w:r w:rsidR="00365BA3">
        <w:t>4);</w:t>
      </w:r>
    </w:p>
    <w:p w:rsidR="00C46324" w:rsidRPr="00604C6B" w:rsidRDefault="00604C6B" w:rsidP="00316946">
      <w:pPr>
        <w:pStyle w:val="a6"/>
        <w:tabs>
          <w:tab w:val="left" w:pos="1276"/>
        </w:tabs>
        <w:ind w:left="0" w:firstLine="0"/>
      </w:pPr>
      <w:r w:rsidRPr="00604C6B">
        <w:t>4</w:t>
      </w:r>
      <w:r w:rsidR="00C46324" w:rsidRPr="00604C6B">
        <w:t>.</w:t>
      </w:r>
      <w:r w:rsidR="00316946" w:rsidRPr="00604C6B">
        <w:t>5.</w:t>
      </w:r>
      <w:r w:rsidR="00C46324" w:rsidRPr="00604C6B">
        <w:t>Организационно-территориальную схему проведения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 классов (приложение</w:t>
      </w:r>
      <w:r w:rsidR="00C46324" w:rsidRPr="00604C6B">
        <w:rPr>
          <w:lang w:val="en-US"/>
        </w:rPr>
        <w:t> </w:t>
      </w:r>
      <w:r w:rsidR="00C46324" w:rsidRPr="00604C6B">
        <w:t>№</w:t>
      </w:r>
      <w:r w:rsidR="00C46324" w:rsidRPr="00604C6B">
        <w:rPr>
          <w:lang w:val="en-US"/>
        </w:rPr>
        <w:t> </w:t>
      </w:r>
      <w:r w:rsidR="00316946" w:rsidRPr="00604C6B">
        <w:t>5</w:t>
      </w:r>
      <w:r w:rsidR="00365BA3">
        <w:t>);</w:t>
      </w:r>
    </w:p>
    <w:p w:rsidR="00C46324" w:rsidRPr="00604C6B" w:rsidRDefault="00604C6B" w:rsidP="00316946">
      <w:pPr>
        <w:pStyle w:val="a6"/>
        <w:tabs>
          <w:tab w:val="left" w:pos="1276"/>
        </w:tabs>
        <w:ind w:left="0" w:firstLine="0"/>
      </w:pPr>
      <w:r w:rsidRPr="00604C6B">
        <w:t>4</w:t>
      </w:r>
      <w:r w:rsidR="00C46324" w:rsidRPr="00604C6B">
        <w:t>.</w:t>
      </w:r>
      <w:r w:rsidR="00316946" w:rsidRPr="00604C6B">
        <w:t>6.Списком</w:t>
      </w:r>
      <w:r w:rsidR="00C46324" w:rsidRPr="00604C6B">
        <w:t xml:space="preserve"> форм, используемых во время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</w:t>
      </w:r>
      <w:r w:rsidR="00C46324" w:rsidRPr="00604C6B">
        <w:rPr>
          <w:lang w:val="en-US"/>
        </w:rPr>
        <w:t> </w:t>
      </w:r>
      <w:r w:rsidR="00365BA3">
        <w:t xml:space="preserve">классов </w:t>
      </w:r>
      <w:r w:rsidR="00C46324" w:rsidRPr="00604C6B">
        <w:t>(приложение</w:t>
      </w:r>
      <w:r w:rsidR="00C46324" w:rsidRPr="00604C6B">
        <w:rPr>
          <w:lang w:val="en-US"/>
        </w:rPr>
        <w:t> </w:t>
      </w:r>
      <w:r w:rsidR="00C46324" w:rsidRPr="00604C6B">
        <w:t>№</w:t>
      </w:r>
      <w:r w:rsidR="00C46324" w:rsidRPr="00604C6B">
        <w:rPr>
          <w:lang w:val="en-US"/>
        </w:rPr>
        <w:t> </w:t>
      </w:r>
      <w:r w:rsidR="00316946" w:rsidRPr="00604C6B">
        <w:t>6</w:t>
      </w:r>
      <w:r w:rsidR="00365BA3">
        <w:t>);</w:t>
      </w:r>
    </w:p>
    <w:p w:rsidR="00C46324" w:rsidRPr="00604C6B" w:rsidRDefault="00604C6B" w:rsidP="00316946">
      <w:pPr>
        <w:pStyle w:val="a6"/>
        <w:tabs>
          <w:tab w:val="left" w:pos="1276"/>
        </w:tabs>
        <w:ind w:left="0" w:firstLine="0"/>
      </w:pPr>
      <w:r w:rsidRPr="00604C6B">
        <w:t>4</w:t>
      </w:r>
      <w:r w:rsidR="00C46324" w:rsidRPr="00604C6B">
        <w:t>.</w:t>
      </w:r>
      <w:r w:rsidR="00316946" w:rsidRPr="00604C6B">
        <w:t>7.</w:t>
      </w:r>
      <w:r w:rsidR="00C46324" w:rsidRPr="00604C6B">
        <w:t>План-график подготовки и проведения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</w:t>
      </w:r>
      <w:r w:rsidR="00C46324" w:rsidRPr="00604C6B">
        <w:rPr>
          <w:lang w:val="en-US"/>
        </w:rPr>
        <w:t> </w:t>
      </w:r>
      <w:r w:rsidR="00C46324" w:rsidRPr="00604C6B">
        <w:t>классов (приложение</w:t>
      </w:r>
      <w:r w:rsidR="00C46324" w:rsidRPr="00604C6B">
        <w:rPr>
          <w:lang w:val="en-US"/>
        </w:rPr>
        <w:t> </w:t>
      </w:r>
      <w:r w:rsidR="00C46324" w:rsidRPr="00604C6B">
        <w:t>№</w:t>
      </w:r>
      <w:r w:rsidR="00C46324" w:rsidRPr="00604C6B">
        <w:rPr>
          <w:lang w:val="en-US"/>
        </w:rPr>
        <w:t> </w:t>
      </w:r>
      <w:r w:rsidR="00316946" w:rsidRPr="00604C6B">
        <w:t>7</w:t>
      </w:r>
      <w:r w:rsidR="00C46324" w:rsidRPr="00604C6B">
        <w:t>).</w:t>
      </w:r>
    </w:p>
    <w:p w:rsidR="00C46324" w:rsidRPr="00604C6B" w:rsidRDefault="00C46324" w:rsidP="00C46324">
      <w:pPr>
        <w:tabs>
          <w:tab w:val="left" w:pos="1260"/>
        </w:tabs>
      </w:pPr>
    </w:p>
    <w:p w:rsidR="00C46324" w:rsidRPr="00604C6B" w:rsidRDefault="00604C6B" w:rsidP="00604C6B">
      <w:pPr>
        <w:spacing w:after="200" w:line="276" w:lineRule="auto"/>
        <w:ind w:firstLine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lastRenderedPageBreak/>
        <w:t>5.Назначить муниципального координато</w:t>
      </w:r>
      <w:r w:rsidR="00365BA3">
        <w:rPr>
          <w:rFonts w:eastAsia="Times New Roman"/>
          <w:lang w:eastAsia="ru-RU"/>
        </w:rPr>
        <w:t xml:space="preserve">ра ЕГЭ </w:t>
      </w:r>
      <w:r w:rsidRPr="00604C6B">
        <w:rPr>
          <w:rFonts w:eastAsia="Times New Roman"/>
          <w:lang w:eastAsia="ru-RU"/>
        </w:rPr>
        <w:t xml:space="preserve">Наумову О.А. ответственным за доставку экзаменационных материалов в пункт  проведения репетиционного экзамена, в </w:t>
      </w:r>
      <w:r w:rsidRPr="00604C6B">
        <w:rPr>
          <w:bCs/>
        </w:rPr>
        <w:t>«Региональный центр оценки качества образования»</w:t>
      </w:r>
      <w:r w:rsidRPr="00604C6B">
        <w:rPr>
          <w:rFonts w:eastAsia="Times New Roman"/>
          <w:lang w:eastAsia="ru-RU"/>
        </w:rPr>
        <w:t xml:space="preserve"> и  </w:t>
      </w:r>
      <w:r w:rsidRPr="00604C6B">
        <w:rPr>
          <w:rFonts w:eastAsia="Times New Roman"/>
          <w:bCs/>
          <w:lang w:eastAsia="ru-RU"/>
        </w:rPr>
        <w:t>за обеспечение информационной безопасности</w:t>
      </w:r>
    </w:p>
    <w:p w:rsidR="00316946" w:rsidRPr="00604C6B" w:rsidRDefault="00604C6B" w:rsidP="00316946">
      <w:pPr>
        <w:spacing w:after="200" w:line="276" w:lineRule="auto"/>
        <w:ind w:firstLine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6</w:t>
      </w:r>
      <w:r w:rsidR="00316946" w:rsidRPr="00604C6B">
        <w:rPr>
          <w:rFonts w:eastAsia="Times New Roman"/>
          <w:lang w:eastAsia="ru-RU"/>
        </w:rPr>
        <w:t>. Контроль за исполнением приказа возложить на консультанта отдела образования администрации Краснопартизанского муниципального района Наумову О.А.</w:t>
      </w:r>
    </w:p>
    <w:p w:rsidR="00316946" w:rsidRPr="00604C6B" w:rsidRDefault="00316946" w:rsidP="00316946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</w:p>
    <w:p w:rsidR="00316946" w:rsidRPr="00604C6B" w:rsidRDefault="00316946" w:rsidP="00316946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Начальник </w:t>
      </w:r>
    </w:p>
    <w:p w:rsidR="00316946" w:rsidRPr="00365BA3" w:rsidRDefault="00316946" w:rsidP="00365BA3">
      <w:pPr>
        <w:spacing w:after="200" w:line="276" w:lineRule="auto"/>
        <w:ind w:firstLine="0"/>
        <w:jc w:val="left"/>
        <w:rPr>
          <w:rFonts w:eastAsia="Times New Roman"/>
          <w:lang w:eastAsia="ru-RU"/>
        </w:rPr>
        <w:sectPr w:rsidR="00316946" w:rsidRPr="00365BA3" w:rsidSect="00BB62B0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 w:rsidRPr="00604C6B">
        <w:rPr>
          <w:rFonts w:eastAsia="Times New Roman"/>
          <w:lang w:eastAsia="ru-RU"/>
        </w:rPr>
        <w:t xml:space="preserve">отдела образования                          </w:t>
      </w:r>
      <w:r w:rsidRPr="00604C6B">
        <w:rPr>
          <w:rFonts w:eastAsia="Times New Roman"/>
          <w:noProof/>
          <w:lang w:eastAsia="ru-RU"/>
        </w:rPr>
        <w:drawing>
          <wp:inline distT="0" distB="0" distL="0" distR="0">
            <wp:extent cx="564515" cy="334010"/>
            <wp:effectExtent l="0" t="0" r="6985" b="8890"/>
            <wp:docPr id="8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6B">
        <w:rPr>
          <w:rFonts w:eastAsia="Times New Roman"/>
          <w:lang w:eastAsia="ru-RU"/>
        </w:rPr>
        <w:t xml:space="preserve">       </w:t>
      </w:r>
      <w:r w:rsidR="00056180">
        <w:rPr>
          <w:rFonts w:eastAsia="Times New Roman"/>
          <w:lang w:eastAsia="ru-RU"/>
        </w:rPr>
        <w:t xml:space="preserve">                  О.Ю. Мурзакова</w:t>
      </w:r>
    </w:p>
    <w:p w:rsidR="00365BA3" w:rsidRDefault="00B05FDF" w:rsidP="00056180">
      <w:pPr>
        <w:ind w:firstLine="0"/>
        <w:jc w:val="right"/>
        <w:rPr>
          <w:sz w:val="22"/>
          <w:szCs w:val="22"/>
        </w:rPr>
      </w:pPr>
      <w:r w:rsidRPr="00365BA3">
        <w:rPr>
          <w:sz w:val="22"/>
          <w:szCs w:val="22"/>
        </w:rPr>
        <w:lastRenderedPageBreak/>
        <w:t>Приложение № 1 к приказу</w:t>
      </w:r>
      <w:r w:rsidR="00365BA3">
        <w:rPr>
          <w:sz w:val="22"/>
          <w:szCs w:val="22"/>
        </w:rPr>
        <w:t xml:space="preserve"> отдела </w:t>
      </w:r>
    </w:p>
    <w:p w:rsidR="00B05FDF" w:rsidRPr="00365BA3" w:rsidRDefault="00056180" w:rsidP="00B05FDF">
      <w:pPr>
        <w:ind w:left="567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о</w:t>
      </w:r>
      <w:r w:rsidR="00365BA3">
        <w:rPr>
          <w:sz w:val="22"/>
          <w:szCs w:val="22"/>
        </w:rPr>
        <w:t>бразования №9 от 01.02.2018г.</w:t>
      </w:r>
    </w:p>
    <w:p w:rsidR="00B05FDF" w:rsidRPr="00604C6B" w:rsidRDefault="00B05FDF" w:rsidP="00B05FDF">
      <w:pPr>
        <w:pStyle w:val="a6"/>
        <w:ind w:left="0"/>
        <w:rPr>
          <w:b/>
        </w:rPr>
      </w:pPr>
    </w:p>
    <w:p w:rsidR="00B05FDF" w:rsidRPr="00604C6B" w:rsidRDefault="00B05FDF" w:rsidP="00B05FDF">
      <w:pPr>
        <w:ind w:firstLine="0"/>
        <w:jc w:val="center"/>
        <w:rPr>
          <w:b/>
          <w:noProof/>
          <w:lang w:eastAsia="ru-RU"/>
        </w:rPr>
      </w:pPr>
      <w:r w:rsidRPr="00604C6B">
        <w:rPr>
          <w:b/>
          <w:noProof/>
          <w:lang w:eastAsia="ru-RU"/>
        </w:rPr>
        <w:t>Регламент</w:t>
      </w:r>
    </w:p>
    <w:p w:rsidR="00B05FDF" w:rsidRPr="00604C6B" w:rsidRDefault="00B05FDF" w:rsidP="00B05FDF">
      <w:pPr>
        <w:ind w:firstLine="0"/>
        <w:jc w:val="center"/>
        <w:rPr>
          <w:b/>
          <w:noProof/>
          <w:sz w:val="22"/>
          <w:lang w:eastAsia="ru-RU"/>
        </w:rPr>
      </w:pPr>
      <w:r w:rsidRPr="00604C6B">
        <w:rPr>
          <w:b/>
          <w:noProof/>
          <w:lang w:eastAsia="ru-RU"/>
        </w:rPr>
        <w:t xml:space="preserve">проведения апробации технологии печати полного комплекта экзаменационных материалов в аудиториях </w:t>
      </w:r>
      <w:r w:rsidRPr="00604C6B">
        <w:rPr>
          <w:b/>
        </w:rPr>
        <w:t>пунктов проведения экзаменов по русскому языку с участием обучающихся 11</w:t>
      </w:r>
      <w:r w:rsidR="006A0A02" w:rsidRPr="00604C6B">
        <w:rPr>
          <w:b/>
        </w:rPr>
        <w:t xml:space="preserve"> классов </w:t>
      </w:r>
    </w:p>
    <w:p w:rsidR="00B05FDF" w:rsidRPr="00604C6B" w:rsidRDefault="00B05FDF" w:rsidP="00B05FDF">
      <w:pPr>
        <w:tabs>
          <w:tab w:val="left" w:pos="426"/>
        </w:tabs>
        <w:ind w:firstLine="0"/>
        <w:jc w:val="center"/>
        <w:rPr>
          <w:b/>
        </w:rPr>
      </w:pPr>
    </w:p>
    <w:p w:rsidR="00B05FDF" w:rsidRPr="00604C6B" w:rsidRDefault="00B05FDF" w:rsidP="00B05FDF">
      <w:pPr>
        <w:tabs>
          <w:tab w:val="left" w:pos="426"/>
        </w:tabs>
        <w:ind w:firstLine="0"/>
        <w:jc w:val="center"/>
        <w:rPr>
          <w:b/>
        </w:rPr>
      </w:pPr>
      <w:r w:rsidRPr="00604C6B">
        <w:rPr>
          <w:b/>
        </w:rPr>
        <w:t>1.</w:t>
      </w:r>
      <w:r w:rsidRPr="00604C6B">
        <w:rPr>
          <w:b/>
        </w:rPr>
        <w:tab/>
        <w:t>Общие положения</w:t>
      </w:r>
    </w:p>
    <w:p w:rsidR="00B05FDF" w:rsidRPr="00604C6B" w:rsidRDefault="00B05FDF" w:rsidP="00B05FDF">
      <w:pPr>
        <w:pStyle w:val="aff6"/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604C6B">
        <w:rPr>
          <w:sz w:val="28"/>
          <w:szCs w:val="28"/>
        </w:rPr>
        <w:t>1.1.</w:t>
      </w:r>
      <w:r w:rsidRPr="00604C6B">
        <w:rPr>
          <w:sz w:val="28"/>
          <w:szCs w:val="28"/>
        </w:rPr>
        <w:tab/>
        <w:t>Регламент проведения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 классов образовательных</w:t>
      </w:r>
      <w:r w:rsidR="006A0A02" w:rsidRPr="00604C6B">
        <w:rPr>
          <w:sz w:val="28"/>
          <w:szCs w:val="28"/>
        </w:rPr>
        <w:t xml:space="preserve"> учреждений</w:t>
      </w:r>
      <w:r w:rsidRPr="00604C6B">
        <w:rPr>
          <w:sz w:val="28"/>
          <w:szCs w:val="28"/>
        </w:rPr>
        <w:t xml:space="preserve"> </w:t>
      </w:r>
      <w:r w:rsidR="006A0A02" w:rsidRPr="00604C6B">
        <w:rPr>
          <w:sz w:val="28"/>
          <w:szCs w:val="28"/>
        </w:rPr>
        <w:t>Краснопартизанского муниципального района</w:t>
      </w:r>
      <w:r w:rsidRPr="00604C6B">
        <w:rPr>
          <w:sz w:val="28"/>
          <w:szCs w:val="28"/>
        </w:rPr>
        <w:t xml:space="preserve"> (далее - Регламент) определяет организационную схему проведения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 классов образовательных</w:t>
      </w:r>
      <w:r w:rsidR="006A0A02" w:rsidRPr="00604C6B">
        <w:rPr>
          <w:sz w:val="28"/>
          <w:szCs w:val="28"/>
        </w:rPr>
        <w:t xml:space="preserve"> учреждений Краснопартизанского муниципального района</w:t>
      </w:r>
      <w:r w:rsidRPr="00604C6B">
        <w:rPr>
          <w:sz w:val="28"/>
          <w:szCs w:val="28"/>
        </w:rPr>
        <w:t xml:space="preserve"> (далее - апробация), цель и сроки ее проведения.</w:t>
      </w:r>
    </w:p>
    <w:p w:rsidR="00B05FDF" w:rsidRPr="00604C6B" w:rsidRDefault="00B05FDF" w:rsidP="00B05FDF">
      <w:pPr>
        <w:tabs>
          <w:tab w:val="left" w:pos="1418"/>
        </w:tabs>
      </w:pPr>
      <w:r w:rsidRPr="00604C6B">
        <w:t>1.2.</w:t>
      </w:r>
      <w:r w:rsidRPr="00604C6B">
        <w:tab/>
        <w:t>Целью проведения апробации является подготовка пунктов проведения экзаменов (далее – ППЭ) к государственной итоговой аттестации по образовательным программам среднего общего образования (далее - ГИА) и отработка функций лиц, привлекаемых в качестве руководителей ППЭ, технических специалистов, организаторов в аудитории (далее - работники ППЭ), членов государственной экзаменационной комиссии (далее - члены ГЭК), экспертов предметной комиссии по русскому языку по проверке ответов на задания с развернутым ответом (далее - эксперты) в период проведения ГИА.</w:t>
      </w:r>
    </w:p>
    <w:p w:rsidR="00B05FDF" w:rsidRPr="00604C6B" w:rsidRDefault="006A0A02" w:rsidP="00B05FDF">
      <w:pPr>
        <w:tabs>
          <w:tab w:val="left" w:pos="1418"/>
        </w:tabs>
      </w:pPr>
      <w:r w:rsidRPr="00604C6B">
        <w:rPr>
          <w:bCs/>
        </w:rPr>
        <w:t>1.3</w:t>
      </w:r>
      <w:r w:rsidR="00B05FDF" w:rsidRPr="00604C6B">
        <w:rPr>
          <w:bCs/>
        </w:rPr>
        <w:t>.</w:t>
      </w:r>
      <w:r w:rsidR="00B05FDF" w:rsidRPr="00604C6B">
        <w:rPr>
          <w:bCs/>
        </w:rPr>
        <w:tab/>
        <w:t xml:space="preserve">Проведение </w:t>
      </w:r>
      <w:r w:rsidR="00B05FDF" w:rsidRPr="00604C6B">
        <w:t xml:space="preserve">апробации </w:t>
      </w:r>
      <w:r w:rsidR="00B05FDF" w:rsidRPr="00604C6B">
        <w:rPr>
          <w:bCs/>
        </w:rPr>
        <w:t xml:space="preserve">в </w:t>
      </w:r>
      <w:r w:rsidRPr="00604C6B">
        <w:rPr>
          <w:bCs/>
        </w:rPr>
        <w:t>ППЭ обеспечивает отдел образования администрации Краснопартизанского муниципального района</w:t>
      </w:r>
      <w:r w:rsidR="00365BA3">
        <w:rPr>
          <w:bCs/>
        </w:rPr>
        <w:t>, МОУ «СОШ п.Горный».</w:t>
      </w:r>
    </w:p>
    <w:p w:rsidR="00B05FDF" w:rsidRPr="00604C6B" w:rsidRDefault="006A0A02" w:rsidP="00B05FDF">
      <w:pPr>
        <w:tabs>
          <w:tab w:val="left" w:pos="1418"/>
        </w:tabs>
      </w:pPr>
      <w:r w:rsidRPr="00604C6B">
        <w:t>1.4</w:t>
      </w:r>
      <w:r w:rsidR="00B05FDF" w:rsidRPr="00604C6B">
        <w:t>.</w:t>
      </w:r>
      <w:r w:rsidR="00B05FDF" w:rsidRPr="00604C6B">
        <w:tab/>
        <w:t>Дата проведения апробации - 2 февраля 2018 года.</w:t>
      </w:r>
    </w:p>
    <w:p w:rsidR="00B05FDF" w:rsidRPr="00604C6B" w:rsidRDefault="006A0A02" w:rsidP="00B05FDF">
      <w:pPr>
        <w:tabs>
          <w:tab w:val="left" w:pos="1418"/>
        </w:tabs>
      </w:pPr>
      <w:r w:rsidRPr="00604C6B">
        <w:t>1.5</w:t>
      </w:r>
      <w:r w:rsidR="00B05FDF" w:rsidRPr="00604C6B">
        <w:t>.</w:t>
      </w:r>
      <w:r w:rsidR="00B05FDF" w:rsidRPr="00604C6B">
        <w:tab/>
        <w:t>Начало проведения апробации - 10.00 часов по местному времени. Продолжительность - 3 часа 30 минут.</w:t>
      </w:r>
    </w:p>
    <w:p w:rsidR="00B05FDF" w:rsidRPr="00604C6B" w:rsidRDefault="00B05FDF" w:rsidP="00B05FDF">
      <w:pPr>
        <w:tabs>
          <w:tab w:val="left" w:pos="1418"/>
        </w:tabs>
      </w:pPr>
      <w:r w:rsidRPr="00604C6B">
        <w:t>1</w:t>
      </w:r>
      <w:r w:rsidR="006A0A02" w:rsidRPr="00604C6B">
        <w:t>.6</w:t>
      </w:r>
      <w:r w:rsidRPr="00604C6B">
        <w:t>.</w:t>
      </w:r>
      <w:r w:rsidRPr="00604C6B">
        <w:tab/>
        <w:t>В апробации принимают участие обучающиеся 11 классов образовательных</w:t>
      </w:r>
      <w:r w:rsidR="006A0A02" w:rsidRPr="00604C6B">
        <w:t xml:space="preserve"> учреждений Краснопартизанского муниципального района </w:t>
      </w:r>
      <w:r w:rsidRPr="00604C6B">
        <w:t>(далее</w:t>
      </w:r>
      <w:r w:rsidR="006A0A02" w:rsidRPr="00604C6B">
        <w:t xml:space="preserve"> - участники)</w:t>
      </w:r>
      <w:r w:rsidRPr="00604C6B">
        <w:t xml:space="preserve">. </w:t>
      </w:r>
    </w:p>
    <w:p w:rsidR="00B05FDF" w:rsidRPr="00604C6B" w:rsidRDefault="006A0A02" w:rsidP="00B05FDF">
      <w:pPr>
        <w:tabs>
          <w:tab w:val="left" w:pos="0"/>
          <w:tab w:val="left" w:pos="1418"/>
        </w:tabs>
        <w:spacing w:line="317" w:lineRule="exact"/>
        <w:ind w:right="20"/>
      </w:pPr>
      <w:r w:rsidRPr="00604C6B">
        <w:t>1.7</w:t>
      </w:r>
      <w:r w:rsidR="00B05FDF" w:rsidRPr="00604C6B">
        <w:t>.</w:t>
      </w:r>
      <w:r w:rsidR="00B05FDF" w:rsidRPr="00604C6B">
        <w:tab/>
        <w:t>Количество участников в аудитории - не более 15 человек.</w:t>
      </w:r>
    </w:p>
    <w:p w:rsidR="00B05FDF" w:rsidRPr="00604C6B" w:rsidRDefault="006A0A02" w:rsidP="00B05FDF">
      <w:pPr>
        <w:tabs>
          <w:tab w:val="left" w:pos="0"/>
          <w:tab w:val="left" w:pos="1418"/>
        </w:tabs>
        <w:spacing w:line="317" w:lineRule="exact"/>
        <w:ind w:right="20"/>
      </w:pPr>
      <w:r w:rsidRPr="00604C6B">
        <w:t>1.8</w:t>
      </w:r>
      <w:r w:rsidR="00B05FDF" w:rsidRPr="00604C6B">
        <w:t>. Апробация проводится в ППЭ, утвержденных приказом министерства образования</w:t>
      </w:r>
      <w:r w:rsidR="00365BA3">
        <w:t xml:space="preserve"> Саратовской области</w:t>
      </w:r>
      <w:r w:rsidR="00B05FDF" w:rsidRPr="00604C6B">
        <w:t xml:space="preserve">, в которых организованы места для хранения личных вещей участников и работников ППЭ, аудитория для сопровождающих, штаб ППЭ, три аудитории для участников, </w:t>
      </w:r>
      <w:r w:rsidR="00365BA3">
        <w:t>медицинский кабинет</w:t>
      </w:r>
      <w:r w:rsidR="00B05FDF" w:rsidRPr="00604C6B">
        <w:t>.</w:t>
      </w:r>
    </w:p>
    <w:p w:rsidR="00B05FDF" w:rsidRPr="00604C6B" w:rsidRDefault="006A0A02" w:rsidP="00B05FDF">
      <w:pPr>
        <w:tabs>
          <w:tab w:val="left" w:pos="0"/>
          <w:tab w:val="left" w:pos="1418"/>
        </w:tabs>
        <w:spacing w:line="317" w:lineRule="exact"/>
        <w:ind w:right="20"/>
      </w:pPr>
      <w:r w:rsidRPr="00604C6B">
        <w:t>1.9</w:t>
      </w:r>
      <w:r w:rsidR="00B05FDF" w:rsidRPr="00604C6B">
        <w:t>.</w:t>
      </w:r>
      <w:r w:rsidR="00B05FDF" w:rsidRPr="00604C6B">
        <w:tab/>
        <w:t xml:space="preserve">В проведении апробации принимают участие работники ППЭ, члены ГЭК, </w:t>
      </w:r>
      <w:r w:rsidR="000A5F7B">
        <w:t>медицинский</w:t>
      </w:r>
      <w:r w:rsidR="00B05FDF" w:rsidRPr="00604C6B">
        <w:t xml:space="preserve"> раб</w:t>
      </w:r>
      <w:r w:rsidR="000A5F7B">
        <w:t>отник. Членам ГЭК</w:t>
      </w:r>
      <w:r w:rsidR="00B05FDF" w:rsidRPr="00604C6B">
        <w:t xml:space="preserve"> выдаются ключи шифрования на носителях КриптоПРО Рутокен </w:t>
      </w:r>
      <w:r w:rsidR="00B05FDF" w:rsidRPr="00604C6B">
        <w:rPr>
          <w:lang w:val="en-US"/>
        </w:rPr>
        <w:t>CSP</w:t>
      </w:r>
      <w:r w:rsidR="00B05FDF" w:rsidRPr="00604C6B">
        <w:t xml:space="preserve"> (далее - токен), при использовании которых обязательно строгое соблюдение информационной безопасности в соответствии с Инструкцией об организации и обеспечении безопасности хранения, обработки и </w:t>
      </w:r>
      <w:r w:rsidR="00B05FDF" w:rsidRPr="00604C6B">
        <w:lastRenderedPageBreak/>
        <w:t xml:space="preserve">передачи по каналам связи с использованием средств криптографической защиты информации с ограниченным доступом, не содержащей сведений, составляющих государственную тайну, утвержденной приказом </w:t>
      </w:r>
      <w:r w:rsidR="00B05FDF" w:rsidRPr="00604C6B">
        <w:rPr>
          <w:shd w:val="clear" w:color="auto" w:fill="FFFFFF"/>
        </w:rPr>
        <w:t>Федерального агентства правительственной связи и информации при Президенте Российской Федерации</w:t>
      </w:r>
      <w:r w:rsidR="00B05FDF" w:rsidRPr="00604C6B">
        <w:t xml:space="preserve"> от 13 июня 2001 года № 152.</w:t>
      </w:r>
    </w:p>
    <w:p w:rsidR="00B05FDF" w:rsidRPr="00604C6B" w:rsidRDefault="006A0A02" w:rsidP="00B05FDF">
      <w:pPr>
        <w:tabs>
          <w:tab w:val="left" w:pos="0"/>
          <w:tab w:val="left" w:pos="1418"/>
        </w:tabs>
        <w:spacing w:line="317" w:lineRule="exact"/>
        <w:ind w:right="20"/>
      </w:pPr>
      <w:r w:rsidRPr="00604C6B">
        <w:t>1.10</w:t>
      </w:r>
      <w:r w:rsidR="00B05FDF" w:rsidRPr="00604C6B">
        <w:t>.</w:t>
      </w:r>
      <w:r w:rsidR="00B05FDF" w:rsidRPr="00604C6B">
        <w:tab/>
        <w:t>К проверке работ участников привлекаются эксперты, которые участвовали в ГИА 2017 года. Одна работа проверяется только одним экспертом.</w:t>
      </w:r>
    </w:p>
    <w:p w:rsidR="00B05FDF" w:rsidRPr="00604C6B" w:rsidRDefault="006A0A02" w:rsidP="00B05FDF">
      <w:pPr>
        <w:tabs>
          <w:tab w:val="left" w:pos="0"/>
          <w:tab w:val="left" w:pos="1418"/>
        </w:tabs>
        <w:spacing w:line="317" w:lineRule="exact"/>
        <w:ind w:right="20"/>
      </w:pPr>
      <w:r w:rsidRPr="00604C6B">
        <w:t>1.11</w:t>
      </w:r>
      <w:r w:rsidR="00B05FDF" w:rsidRPr="00604C6B">
        <w:t>.</w:t>
      </w:r>
      <w:r w:rsidR="00B05FDF" w:rsidRPr="00604C6B">
        <w:tab/>
        <w:t>Результаты участников в первичных баллах</w:t>
      </w:r>
      <w:r w:rsidRPr="00604C6B">
        <w:t xml:space="preserve"> передаются в отдел образования администрации Краснопартизанского муниципального района</w:t>
      </w:r>
      <w:r w:rsidR="00B05FDF" w:rsidRPr="00604C6B">
        <w:t xml:space="preserve"> по защищенному каналу связи. Проведение апелляций по результатам апробации не предусмотрено.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>1.1</w:t>
      </w:r>
      <w:r w:rsidR="006A0A02" w:rsidRPr="00604C6B">
        <w:rPr>
          <w:sz w:val="28"/>
          <w:szCs w:val="28"/>
        </w:rPr>
        <w:t>2</w:t>
      </w:r>
      <w:r w:rsidRPr="00604C6B">
        <w:rPr>
          <w:sz w:val="28"/>
          <w:szCs w:val="28"/>
        </w:rPr>
        <w:t>.</w:t>
      </w:r>
      <w:r w:rsidRPr="00604C6B">
        <w:rPr>
          <w:sz w:val="28"/>
          <w:szCs w:val="28"/>
        </w:rPr>
        <w:tab/>
        <w:t>При проведении апробации используется оборудование: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>три станции печати полного комплекта экзаменационных материалов в аудиториях ППЭ (далее - станции печати), установленные в каждой аудитории из расчета одна станция печати в одной аудитории;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>одна - три резервные станции печати (исходя из технической оснащенности ППЭ), установленные в штабе ППЭ на случай технической неисправности станций печати, установленных в аудиториях;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 xml:space="preserve">одна станция авторизации и две станции сканирования материалов апробации (далее - станция сканирования), установленные в штабе ППЭ; </w:t>
      </w:r>
      <w:r w:rsidRPr="00604C6B">
        <w:rPr>
          <w:sz w:val="28"/>
          <w:szCs w:val="28"/>
        </w:rPr>
        <w:tab/>
        <w:t>принтер для распечатки д</w:t>
      </w:r>
      <w:r w:rsidR="006A0A02" w:rsidRPr="00604C6B">
        <w:rPr>
          <w:sz w:val="28"/>
          <w:szCs w:val="28"/>
        </w:rPr>
        <w:t>ополнительных бланков ответов №</w:t>
      </w:r>
      <w:r w:rsidRPr="00604C6B">
        <w:rPr>
          <w:sz w:val="28"/>
          <w:szCs w:val="28"/>
        </w:rPr>
        <w:t>2, установленный в штабе ППЭ.</w:t>
      </w:r>
    </w:p>
    <w:p w:rsidR="00B05FDF" w:rsidRPr="00604C6B" w:rsidRDefault="006A0A02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>1.13</w:t>
      </w:r>
      <w:r w:rsidR="00B05FDF" w:rsidRPr="00604C6B">
        <w:rPr>
          <w:sz w:val="28"/>
          <w:szCs w:val="28"/>
        </w:rPr>
        <w:t>. Руководи</w:t>
      </w:r>
      <w:r w:rsidRPr="00604C6B">
        <w:rPr>
          <w:sz w:val="28"/>
          <w:szCs w:val="28"/>
        </w:rPr>
        <w:t>тель образовательного учреждения</w:t>
      </w:r>
      <w:r w:rsidR="00B05FDF" w:rsidRPr="00604C6B">
        <w:rPr>
          <w:sz w:val="28"/>
          <w:szCs w:val="28"/>
        </w:rPr>
        <w:t>, обучающиеся которой принимают участие в апробации, назначает ответственного за доставку участников в ППЭ из числа сотрудников образовательной организации.</w:t>
      </w:r>
    </w:p>
    <w:p w:rsidR="00B05FDF" w:rsidRPr="00604C6B" w:rsidRDefault="00B05FDF" w:rsidP="00B05FDF">
      <w:pPr>
        <w:pStyle w:val="a6"/>
        <w:ind w:left="0" w:firstLine="0"/>
        <w:jc w:val="center"/>
        <w:rPr>
          <w:b/>
          <w:sz w:val="20"/>
        </w:rPr>
      </w:pPr>
    </w:p>
    <w:p w:rsidR="00B05FDF" w:rsidRPr="00604C6B" w:rsidRDefault="00B05FDF" w:rsidP="00B05FDF">
      <w:pPr>
        <w:tabs>
          <w:tab w:val="left" w:pos="426"/>
        </w:tabs>
        <w:ind w:firstLine="0"/>
        <w:jc w:val="center"/>
        <w:rPr>
          <w:b/>
        </w:rPr>
      </w:pPr>
      <w:r w:rsidRPr="00604C6B">
        <w:rPr>
          <w:b/>
        </w:rPr>
        <w:t>2.</w:t>
      </w:r>
      <w:r w:rsidRPr="00604C6B">
        <w:rPr>
          <w:b/>
        </w:rPr>
        <w:tab/>
        <w:t>Этап подготовки к проведению апробации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2.1.</w:t>
      </w:r>
      <w:r w:rsidRPr="00604C6B">
        <w:tab/>
        <w:t xml:space="preserve">На этапе подготовки к проведению апробации </w:t>
      </w:r>
      <w:r w:rsidR="006A0A02" w:rsidRPr="00604C6B">
        <w:t>отдел образования администрации Краснопартизанского муниципального района</w:t>
      </w:r>
      <w:r w:rsidRPr="00604C6B">
        <w:t>: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2.1.1.</w:t>
      </w:r>
      <w:r w:rsidRPr="00604C6B">
        <w:tab/>
        <w:t>назначает лицо, ответственное за проведение апробации (далее - муниципальный координатор);</w:t>
      </w:r>
      <w:r w:rsidR="006A0A02" w:rsidRPr="00604C6B">
        <w:t xml:space="preserve"> 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2.1.2.</w:t>
      </w:r>
      <w:r w:rsidRPr="00604C6B">
        <w:tab/>
        <w:t>формирует состав участников и работников ППЭ.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>2.2.</w:t>
      </w:r>
      <w:r w:rsidRPr="00604C6B">
        <w:rPr>
          <w:sz w:val="28"/>
          <w:szCs w:val="28"/>
        </w:rPr>
        <w:tab/>
        <w:t>Муниципальный координатор в соответствии с планом-графиком подготовки и проведения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 классов образовательных</w:t>
      </w:r>
      <w:r w:rsidR="006A0A02" w:rsidRPr="00604C6B">
        <w:rPr>
          <w:sz w:val="28"/>
          <w:szCs w:val="28"/>
        </w:rPr>
        <w:t xml:space="preserve"> учреждений Краснопартизанского муниципального района</w:t>
      </w:r>
      <w:r w:rsidRPr="00604C6B">
        <w:rPr>
          <w:sz w:val="28"/>
          <w:szCs w:val="28"/>
        </w:rPr>
        <w:t xml:space="preserve"> (далее - план-график) должен: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>получить электронную папку с материалами для проведения апробации, направленные по защищенному каналу связи из РЦОКО, и передать их руководителю ППЭ;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>получить в РЦОКО черновики со штампом РЦОКО и бумагу для проведения апробации.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>РЦОКО направляет по защищенному каналу связи электронную папку с материалами для проведения апробации (далее – материалы), которая содержит:</w:t>
      </w:r>
    </w:p>
    <w:p w:rsidR="00B05FDF" w:rsidRPr="00604C6B" w:rsidRDefault="00B05FDF" w:rsidP="00B05FDF">
      <w:pPr>
        <w:tabs>
          <w:tab w:val="left" w:pos="318"/>
        </w:tabs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программное обеспечение (далее - ПО) для станции печати;</w:t>
      </w:r>
    </w:p>
    <w:p w:rsidR="00B05FDF" w:rsidRPr="00604C6B" w:rsidRDefault="00B05FDF" w:rsidP="00B05FDF">
      <w:pPr>
        <w:tabs>
          <w:tab w:val="left" w:pos="318"/>
        </w:tabs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ПО для станции авторизации;</w:t>
      </w:r>
    </w:p>
    <w:p w:rsidR="00B05FDF" w:rsidRPr="00604C6B" w:rsidRDefault="00B05FDF" w:rsidP="00B05FDF">
      <w:pPr>
        <w:tabs>
          <w:tab w:val="left" w:pos="318"/>
        </w:tabs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lastRenderedPageBreak/>
        <w:t>ПО для станции сканирования;</w:t>
      </w:r>
    </w:p>
    <w:p w:rsidR="00B05FDF" w:rsidRPr="00604C6B" w:rsidRDefault="00B05FDF" w:rsidP="00B05FDF">
      <w:pPr>
        <w:tabs>
          <w:tab w:val="left" w:pos="318"/>
        </w:tabs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инструкции по работе с ПО;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604C6B">
        <w:rPr>
          <w:sz w:val="28"/>
          <w:szCs w:val="28"/>
        </w:rPr>
        <w:t xml:space="preserve">журнал проведения апробации в ППЭ в формате </w:t>
      </w:r>
      <w:r w:rsidRPr="00604C6B">
        <w:rPr>
          <w:sz w:val="28"/>
          <w:szCs w:val="28"/>
          <w:lang w:val="en-US"/>
        </w:rPr>
        <w:t>xls</w:t>
      </w:r>
      <w:r w:rsidRPr="00604C6B">
        <w:rPr>
          <w:sz w:val="28"/>
          <w:szCs w:val="28"/>
        </w:rPr>
        <w:t>.;</w:t>
      </w:r>
    </w:p>
    <w:p w:rsidR="00B05FDF" w:rsidRPr="00604C6B" w:rsidRDefault="00B05FDF" w:rsidP="00B05FDF">
      <w:pPr>
        <w:tabs>
          <w:tab w:val="left" w:pos="318"/>
        </w:tabs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методические рекомендации по проведению апробации.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2.3.</w:t>
      </w:r>
      <w:r w:rsidRPr="00604C6B">
        <w:tab/>
        <w:t>Руководи</w:t>
      </w:r>
      <w:r w:rsidR="006A0A02" w:rsidRPr="00604C6B">
        <w:t>тель образовательного учреждения</w:t>
      </w:r>
      <w:r w:rsidRPr="00604C6B">
        <w:t xml:space="preserve">, на базе которой организован ППЭ (далее - учреждение), в соответствии с планом-графиком должен: 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2.3.1.</w:t>
      </w:r>
      <w:r w:rsidRPr="00604C6B">
        <w:tab/>
        <w:t>подготовить: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аудитории для проведения апробации в ППЭ, установив станции печати, станции сканирования, станцию авторизации, принтер в соответствии с п. </w:t>
      </w:r>
      <w:r w:rsidR="006A0A02" w:rsidRPr="00604C6B">
        <w:t>1.12</w:t>
      </w:r>
      <w:r w:rsidRPr="00604C6B">
        <w:t>. настоящего Регламента;</w:t>
      </w:r>
    </w:p>
    <w:p w:rsidR="00B05FDF" w:rsidRPr="00604C6B" w:rsidRDefault="00B05FDF" w:rsidP="00B05FDF">
      <w:pPr>
        <w:tabs>
          <w:tab w:val="left" w:pos="1418"/>
        </w:tabs>
      </w:pPr>
      <w:r w:rsidRPr="00604C6B">
        <w:rPr>
          <w:lang w:val="en-US"/>
        </w:rPr>
        <w:t>USB</w:t>
      </w:r>
      <w:r w:rsidRPr="00604C6B">
        <w:t xml:space="preserve">-модем для обеспечения резервного канала доступа в Интернет в случае возникновения сбоев в день апробации при скачивании ключа доступа к материалам (далее - </w:t>
      </w:r>
      <w:r w:rsidRPr="00604C6B">
        <w:rPr>
          <w:lang w:val="en-US"/>
        </w:rPr>
        <w:t>USB</w:t>
      </w:r>
      <w:r w:rsidRPr="00604C6B">
        <w:t>-модем);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флеш-носитель;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бумагу, предоставленную РЦОКО;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черные гелевые или капиллярные ручки;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ножницы;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скотч;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черновики со штампом РЦОКО, предоставленные РЦОКО;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 xml:space="preserve">три конверта формата А4 </w:t>
      </w:r>
      <w:r w:rsidRPr="00604C6B">
        <w:rPr>
          <w:rStyle w:val="95pt0"/>
          <w:rFonts w:eastAsia="Calibri"/>
          <w:color w:val="auto"/>
          <w:sz w:val="28"/>
          <w:szCs w:val="28"/>
        </w:rPr>
        <w:t>с наклеенной на них формой ППЭ-11-01-А (</w:t>
      </w:r>
      <w:r w:rsidRPr="00604C6B">
        <w:t>«Сопроводительный бланк на конверт для упаковки черновиков»), размещенной на официальном сайте РЦОКО: http://sarrcoko.ru/page/id/68, для упаковки использованных черновиков (далее - конверт для упаковки черновиков);</w:t>
      </w:r>
    </w:p>
    <w:p w:rsidR="00B05FDF" w:rsidRPr="00604C6B" w:rsidRDefault="00B05FDF" w:rsidP="00B05FDF">
      <w:pPr>
        <w:tabs>
          <w:tab w:val="left" w:pos="318"/>
        </w:tabs>
      </w:pPr>
      <w:r w:rsidRPr="00604C6B">
        <w:rPr>
          <w:rStyle w:val="95pt0"/>
          <w:rFonts w:eastAsia="Calibri"/>
          <w:color w:val="auto"/>
          <w:sz w:val="28"/>
          <w:szCs w:val="28"/>
        </w:rPr>
        <w:t>таблички с номерами аудиторий;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2.3.2.</w:t>
      </w:r>
      <w:r w:rsidRPr="00604C6B">
        <w:tab/>
        <w:t>распечатать формы ППЭ, инструкции для участников апробации, размещенные на официальном сайте РЦОКО: http://sarrcoko.ru/page/id/68;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2.3.3.</w:t>
      </w:r>
      <w:r w:rsidRPr="00604C6B">
        <w:tab/>
        <w:t>оформить «Акт готовности ППЭ» (форма ППЭ-01) совместно с руководителем ППЭ.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2.4.</w:t>
      </w:r>
      <w:r w:rsidRPr="00604C6B">
        <w:tab/>
        <w:t>Руководитель ППЭ в соответствии с планом-графиком должен передать ПО техническому специалисту.</w:t>
      </w:r>
    </w:p>
    <w:p w:rsidR="00B05FDF" w:rsidRPr="00604C6B" w:rsidRDefault="00B05FDF" w:rsidP="00B05FDF">
      <w:pPr>
        <w:pStyle w:val="a6"/>
        <w:ind w:left="0"/>
        <w:rPr>
          <w:bCs/>
        </w:rPr>
      </w:pPr>
      <w:r w:rsidRPr="00604C6B">
        <w:rPr>
          <w:bCs/>
        </w:rPr>
        <w:t>2.5.</w:t>
      </w:r>
      <w:r w:rsidRPr="00604C6B">
        <w:rPr>
          <w:bCs/>
        </w:rPr>
        <w:tab/>
        <w:t xml:space="preserve">Технический специалист должен согласно инструкции </w:t>
      </w:r>
      <w:r w:rsidRPr="00604C6B">
        <w:rPr>
          <w:rFonts w:eastAsia="Times New Roman"/>
          <w:lang w:eastAsia="ru-RU"/>
        </w:rPr>
        <w:t>по работе с ПО</w:t>
      </w:r>
      <w:r w:rsidRPr="00604C6B">
        <w:rPr>
          <w:bCs/>
        </w:rPr>
        <w:t>:</w:t>
      </w:r>
    </w:p>
    <w:p w:rsidR="00B05FDF" w:rsidRPr="00604C6B" w:rsidRDefault="00B05FDF" w:rsidP="00B05FDF">
      <w:pPr>
        <w:pStyle w:val="a6"/>
        <w:ind w:left="0"/>
      </w:pPr>
      <w:r w:rsidRPr="00604C6B">
        <w:rPr>
          <w:bCs/>
        </w:rPr>
        <w:t>2.5.1.</w:t>
      </w:r>
      <w:r w:rsidRPr="00604C6B">
        <w:rPr>
          <w:bCs/>
        </w:rPr>
        <w:tab/>
        <w:t>в</w:t>
      </w:r>
      <w:r w:rsidRPr="00604C6B">
        <w:rPr>
          <w:rFonts w:eastAsia="Times New Roman"/>
          <w:lang w:eastAsia="ru-RU"/>
        </w:rPr>
        <w:t>ыполнить техническую подготовку аудиторий и штаба ППЭ</w:t>
      </w:r>
      <w:r w:rsidRPr="00604C6B">
        <w:t>: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bCs/>
          <w:sz w:val="28"/>
          <w:szCs w:val="28"/>
        </w:rPr>
        <w:t>установить в аудиториях</w:t>
      </w:r>
      <w:r w:rsidRPr="00604C6B">
        <w:rPr>
          <w:sz w:val="28"/>
          <w:szCs w:val="28"/>
        </w:rPr>
        <w:t xml:space="preserve"> ПО на всех станциях печати, в том числе резервных;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произвести настройку станций печати, включая резервные станции печати;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color w:val="auto"/>
          <w:sz w:val="28"/>
          <w:szCs w:val="28"/>
          <w:lang w:eastAsia="en-US" w:bidi="en-US"/>
        </w:rPr>
      </w:pPr>
      <w:r w:rsidRPr="00604C6B">
        <w:rPr>
          <w:rStyle w:val="95pt0"/>
          <w:color w:val="auto"/>
          <w:sz w:val="28"/>
          <w:szCs w:val="28"/>
          <w:lang w:eastAsia="en-US" w:bidi="en-US"/>
        </w:rPr>
        <w:t xml:space="preserve">выполнить тестовую </w:t>
      </w:r>
      <w:r w:rsidRPr="00604C6B">
        <w:rPr>
          <w:rStyle w:val="95pt0"/>
          <w:color w:val="auto"/>
          <w:sz w:val="28"/>
          <w:szCs w:val="28"/>
        </w:rPr>
        <w:t>печать индивидуального комплекта (далее - ИК) на каждой станции печати, включая резервные;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 xml:space="preserve">установить ПО на станции сканирования, </w:t>
      </w:r>
      <w:r w:rsidRPr="00604C6B">
        <w:rPr>
          <w:sz w:val="28"/>
          <w:szCs w:val="28"/>
        </w:rPr>
        <w:t>в том числе резервную</w:t>
      </w:r>
      <w:r w:rsidRPr="00604C6B">
        <w:rPr>
          <w:rStyle w:val="95pt0"/>
          <w:color w:val="auto"/>
          <w:sz w:val="28"/>
          <w:szCs w:val="28"/>
        </w:rPr>
        <w:t>;</w:t>
      </w:r>
    </w:p>
    <w:p w:rsidR="00B05FDF" w:rsidRPr="00604C6B" w:rsidRDefault="00B05FDF" w:rsidP="00B05FDF">
      <w:pPr>
        <w:pStyle w:val="a6"/>
        <w:ind w:left="0"/>
        <w:rPr>
          <w:rFonts w:eastAsia="Times New Roman"/>
          <w:lang w:eastAsia="ru-RU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провести техническую подготовку станции сканирования к использованию, </w:t>
      </w:r>
      <w:r w:rsidRPr="00604C6B">
        <w:t xml:space="preserve">включая резервную станцию сканирования: 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тестовое сканирование тестовых комплектов материалов, распечатанных на всех станциях печати, </w:t>
      </w:r>
      <w:r w:rsidRPr="00604C6B">
        <w:t xml:space="preserve">в том числе на резервных, </w:t>
      </w:r>
      <w:r w:rsidRPr="00604C6B">
        <w:rPr>
          <w:rStyle w:val="95pt0"/>
          <w:rFonts w:eastAsia="Calibri"/>
          <w:color w:val="auto"/>
          <w:sz w:val="28"/>
          <w:szCs w:val="28"/>
        </w:rPr>
        <w:t>и тестового дополнительного бланка ответов № 2 (далее - ДБО № 2), полученного на станции авторизации и распечатанного в штабе ППЭ;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</w:pPr>
      <w:r w:rsidRPr="00604C6B">
        <w:rPr>
          <w:rStyle w:val="95pt0"/>
          <w:rFonts w:eastAsia="Calibri"/>
          <w:color w:val="auto"/>
          <w:sz w:val="28"/>
          <w:szCs w:val="28"/>
        </w:rPr>
        <w:t>установить ПО на станцию авторизации;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color w:val="auto"/>
          <w:sz w:val="28"/>
          <w:szCs w:val="28"/>
          <w:shd w:val="clear" w:color="auto" w:fill="auto"/>
        </w:rPr>
      </w:pPr>
      <w:r w:rsidRPr="00604C6B">
        <w:rPr>
          <w:rStyle w:val="95pt0"/>
          <w:color w:val="auto"/>
          <w:sz w:val="28"/>
          <w:szCs w:val="28"/>
        </w:rPr>
        <w:t>настроить станцию авторизации</w:t>
      </w:r>
      <w:r w:rsidRPr="00604C6B">
        <w:rPr>
          <w:rStyle w:val="95pt0"/>
          <w:color w:val="auto"/>
          <w:sz w:val="28"/>
          <w:szCs w:val="28"/>
          <w:shd w:val="clear" w:color="auto" w:fill="auto"/>
        </w:rPr>
        <w:t>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  <w:shd w:val="clear" w:color="auto" w:fill="auto"/>
        </w:rPr>
        <w:t>произвести тестовую печать ДБО</w:t>
      </w:r>
      <w:r w:rsidRPr="00604C6B">
        <w:rPr>
          <w:rStyle w:val="95pt0"/>
          <w:color w:val="auto"/>
          <w:sz w:val="28"/>
          <w:szCs w:val="28"/>
        </w:rPr>
        <w:t xml:space="preserve"> № 2;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lastRenderedPageBreak/>
        <w:t xml:space="preserve">осуществить передачу файла с результатами тестового сканирования, передачу в систему мониторинга статуса «Техническая подготовка пройдена» </w:t>
      </w:r>
      <w:r w:rsidRPr="00604C6B">
        <w:rPr>
          <w:rStyle w:val="95pt0"/>
          <w:rFonts w:eastAsia="Calibri"/>
          <w:color w:val="auto"/>
          <w:sz w:val="28"/>
          <w:szCs w:val="28"/>
        </w:rPr>
        <w:t>через раздел «Мониторинг».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sz w:val="28"/>
          <w:szCs w:val="28"/>
        </w:rPr>
        <w:t>2.5.2.</w:t>
      </w:r>
      <w:r w:rsidRPr="00604C6B">
        <w:rPr>
          <w:sz w:val="28"/>
          <w:szCs w:val="28"/>
        </w:rPr>
        <w:tab/>
        <w:t>в</w:t>
      </w:r>
      <w:r w:rsidRPr="00604C6B">
        <w:rPr>
          <w:bCs/>
          <w:sz w:val="28"/>
          <w:szCs w:val="28"/>
        </w:rPr>
        <w:t xml:space="preserve">ыполнить контроль технической готовности станций печати, станций сканирования, в том числе резервных, станции авторизации и передать статус «Контроль технической готовности завершен» </w:t>
      </w:r>
      <w:r w:rsidRPr="00604C6B">
        <w:rPr>
          <w:rStyle w:val="95pt0"/>
          <w:rFonts w:eastAsia="Calibri"/>
          <w:color w:val="auto"/>
          <w:sz w:val="28"/>
          <w:szCs w:val="28"/>
        </w:rPr>
        <w:t>посредством станции авторизации через раздел «Мониторинг».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2.6.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Член ГЭК в соответствии с планом-графиком должен: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317" w:lineRule="exact"/>
        <w:ind w:right="20"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sz w:val="28"/>
          <w:szCs w:val="28"/>
        </w:rPr>
        <w:t>2.6.1.</w:t>
      </w:r>
      <w:r w:rsidRPr="00604C6B">
        <w:rPr>
          <w:sz w:val="28"/>
          <w:szCs w:val="28"/>
        </w:rPr>
        <w:tab/>
        <w:t xml:space="preserve">получить под роспись в «Ведомости поэкземплярного учета ключевых документов на электронных носителях КриптоПРО Рутокен </w:t>
      </w:r>
      <w:r w:rsidRPr="00604C6B">
        <w:rPr>
          <w:sz w:val="28"/>
          <w:szCs w:val="28"/>
          <w:lang w:val="en-US"/>
        </w:rPr>
        <w:t>CSP</w:t>
      </w:r>
      <w:r w:rsidRPr="00604C6B">
        <w:rPr>
          <w:sz w:val="28"/>
          <w:szCs w:val="28"/>
        </w:rPr>
        <w:t xml:space="preserve"> для проведения ЕГЭ» токен;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2.6.2.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получить в РЦОКО: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доставочный пакет, содержащий сейф-пакеты с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>-дисками для проведения апробации в аудиториях (далее - доставочный пакет);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шесть возвратных доставочных пакетов с отпечатанной формой</w:t>
      </w:r>
      <w:r w:rsidRPr="00604C6B">
        <w:rPr>
          <w:rStyle w:val="95pt0"/>
          <w:rFonts w:eastAsia="Calibri"/>
          <w:color w:val="auto"/>
          <w:sz w:val="28"/>
          <w:szCs w:val="28"/>
        </w:rPr>
        <w:br/>
        <w:t>ППЭ-11 «Сопроводительный бланк к материалам единого государственного экзамена» для упаковки всех видов использованных бланков и испорченных/бракованных ИК после завершения апробации в аудиториях (далее - ВДП для упаковки всех видов использованных бланков и испорченных/бракованных ИК);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три стандартных сейф-пакета (далее - СтСП) для упаковки использованных КИМ и контрольных листов после завершения апробации в аудиториях;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один СтСП для упаковки ВДП с испорченными/бракованными ИК и использованных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>-дисков апробации после завершения апробации в штабе ППЭ;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один СтСП для упаковки неиспользованных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>-дисков после завершения апробации в штабе ППЭ;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пакет руководителя ППЭ;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2.6.3.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не позднее чем за день до проведения апробации совместно с техническим специалистом проверить средства криптозащиты на всех рабочих и резервных станциях печати посредством использования токена.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2.7.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Технический специалист совместно с членом ГЭК должны подписать: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форму ППЭ-01-01 «Протокол технической готовности аудитории для печати полного комплекта ЭМ в аудитории ППЭ», сформированную на каждой станции печати, включая резервные станции печати;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форму ППЭ-01-02 «Протокол технической готовности штаба ППЭ для сканирования бланков в ППЭ», сформированную на станции сканирования в штабе ППЭ, включая резервную станцию сканирования.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Fonts w:eastAsia="Calibri"/>
          <w:sz w:val="28"/>
          <w:szCs w:val="28"/>
          <w:shd w:val="clear" w:color="auto" w:fill="FFFFFF"/>
          <w:lang w:eastAsia="ru-RU" w:bidi="ru-RU"/>
        </w:rPr>
      </w:pPr>
    </w:p>
    <w:p w:rsidR="00B05FDF" w:rsidRPr="00604C6B" w:rsidRDefault="00B05FDF" w:rsidP="00B05FDF">
      <w:pPr>
        <w:pStyle w:val="a6"/>
        <w:ind w:left="0" w:firstLine="0"/>
        <w:jc w:val="center"/>
        <w:rPr>
          <w:b/>
        </w:rPr>
      </w:pPr>
      <w:r w:rsidRPr="00604C6B">
        <w:rPr>
          <w:b/>
        </w:rPr>
        <w:t>3.</w:t>
      </w:r>
      <w:r w:rsidRPr="00604C6B">
        <w:rPr>
          <w:b/>
        </w:rPr>
        <w:tab/>
        <w:t>Этап подготовки в день проведения к апробации</w:t>
      </w:r>
    </w:p>
    <w:p w:rsidR="00B05FDF" w:rsidRPr="00604C6B" w:rsidRDefault="00B05FDF" w:rsidP="00B05FDF">
      <w:pPr>
        <w:pStyle w:val="a6"/>
        <w:ind w:left="0"/>
      </w:pPr>
      <w:r w:rsidRPr="00604C6B">
        <w:t>3.1.</w:t>
      </w:r>
      <w:r w:rsidRPr="00604C6B">
        <w:tab/>
        <w:t>Руководитель ППЭ, технический специалист, руководитель учреждения, члены ГЭК должны прибыть в ППЭ в день проведения апробации не позднее, чем за час до начала проведения апробации.</w:t>
      </w:r>
    </w:p>
    <w:p w:rsidR="00B05FDF" w:rsidRPr="00604C6B" w:rsidRDefault="00B05FDF" w:rsidP="00B05FDF">
      <w:pPr>
        <w:tabs>
          <w:tab w:val="left" w:pos="1418"/>
        </w:tabs>
      </w:pPr>
      <w:r w:rsidRPr="00604C6B">
        <w:t>3.2.</w:t>
      </w:r>
      <w:r w:rsidRPr="00604C6B">
        <w:tab/>
        <w:t>Руководитель учреждения передает руководителю ППЭ:</w:t>
      </w:r>
    </w:p>
    <w:p w:rsidR="00B05FDF" w:rsidRPr="00604C6B" w:rsidRDefault="00B05FDF" w:rsidP="00B05FDF">
      <w:pPr>
        <w:tabs>
          <w:tab w:val="left" w:pos="1418"/>
        </w:tabs>
      </w:pPr>
      <w:r w:rsidRPr="00604C6B">
        <w:rPr>
          <w:lang w:val="en-US"/>
        </w:rPr>
        <w:t>USB</w:t>
      </w:r>
      <w:r w:rsidRPr="00604C6B">
        <w:t>-модем;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флеш-носитель;</w:t>
      </w:r>
    </w:p>
    <w:p w:rsidR="00B05FDF" w:rsidRPr="00604C6B" w:rsidRDefault="00B05FDF" w:rsidP="00B05FDF">
      <w:pPr>
        <w:tabs>
          <w:tab w:val="left" w:pos="318"/>
        </w:tabs>
      </w:pPr>
      <w:r w:rsidRPr="00604C6B">
        <w:lastRenderedPageBreak/>
        <w:t>бумагу, предоставленную РЦОКО;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 xml:space="preserve">черные гелевые или капиллярные ручки; </w:t>
      </w:r>
    </w:p>
    <w:p w:rsidR="00B05FDF" w:rsidRPr="00604C6B" w:rsidRDefault="00B05FDF" w:rsidP="00B05FDF">
      <w:pPr>
        <w:tabs>
          <w:tab w:val="left" w:pos="318"/>
        </w:tabs>
      </w:pPr>
      <w:r w:rsidRPr="00604C6B">
        <w:t xml:space="preserve">ножницы; 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скотч;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формы ППЭ;</w:t>
      </w:r>
    </w:p>
    <w:p w:rsidR="00B05FDF" w:rsidRPr="00604C6B" w:rsidRDefault="00B05FDF" w:rsidP="00B05FDF">
      <w:pPr>
        <w:tabs>
          <w:tab w:val="left" w:pos="318"/>
        </w:tabs>
      </w:pPr>
      <w:r w:rsidRPr="00604C6B">
        <w:t xml:space="preserve">инструкции для участников апробации; </w:t>
      </w:r>
    </w:p>
    <w:p w:rsidR="00B05FDF" w:rsidRPr="00604C6B" w:rsidRDefault="00B05FDF" w:rsidP="00B05FDF">
      <w:pPr>
        <w:tabs>
          <w:tab w:val="left" w:pos="318"/>
        </w:tabs>
      </w:pPr>
      <w:r w:rsidRPr="00604C6B">
        <w:t>черновики со штампом РЦОКО, предоставленные РЦОКО;</w:t>
      </w:r>
    </w:p>
    <w:p w:rsidR="00B05FDF" w:rsidRPr="00604C6B" w:rsidRDefault="00B05FDF" w:rsidP="00B05FDF">
      <w:pPr>
        <w:tabs>
          <w:tab w:val="left" w:pos="318"/>
        </w:tabs>
      </w:pPr>
      <w:r w:rsidRPr="00604C6B">
        <w:rPr>
          <w:rStyle w:val="95pt0"/>
          <w:rFonts w:eastAsia="Calibri"/>
          <w:color w:val="auto"/>
          <w:sz w:val="28"/>
          <w:szCs w:val="28"/>
        </w:rPr>
        <w:t>3 конверта для упаковки черновиков</w:t>
      </w:r>
      <w:r w:rsidRPr="00604C6B">
        <w:t>;</w:t>
      </w:r>
    </w:p>
    <w:p w:rsidR="00B05FDF" w:rsidRPr="00604C6B" w:rsidRDefault="00B05FDF" w:rsidP="00B05FDF">
      <w:pPr>
        <w:tabs>
          <w:tab w:val="left" w:pos="318"/>
        </w:tabs>
      </w:pPr>
      <w:r w:rsidRPr="00604C6B">
        <w:rPr>
          <w:rStyle w:val="95pt0"/>
          <w:rFonts w:eastAsia="Calibri"/>
          <w:color w:val="auto"/>
          <w:sz w:val="28"/>
          <w:szCs w:val="28"/>
        </w:rPr>
        <w:t>таблички с номерами аудиторий.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604C6B">
        <w:rPr>
          <w:sz w:val="28"/>
          <w:szCs w:val="28"/>
        </w:rPr>
        <w:t>3.3.</w:t>
      </w:r>
      <w:r w:rsidRPr="00604C6B">
        <w:rPr>
          <w:sz w:val="28"/>
          <w:szCs w:val="28"/>
        </w:rPr>
        <w:tab/>
        <w:t xml:space="preserve">Член ГЭК по прибытию передает руководителю ППЭ по форме </w:t>
      </w:r>
      <w:r w:rsidRPr="00604C6B">
        <w:rPr>
          <w:rFonts w:eastAsia="Calibri"/>
          <w:sz w:val="28"/>
          <w:szCs w:val="28"/>
          <w:lang w:eastAsia="ru-RU"/>
        </w:rPr>
        <w:t>ППЭ-14-01 «Акт приёмки-передачи экзаменационных материалов в ППЭ»: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доставочный пакет;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шесть ВДП для упаковки всех видов использованных бланков и испорченных/бракованных ИК после завершения апробации в аудиториях;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три СтСП для упаковки использованных КИМ и контрольных листов после завершения апробации в аудиториях;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один СтСП для упаковки ВДП с испорченными/бракованными ИК и использованных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>-дисков апробации после завершения апробации в штабе ППЭ;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один СтСП для упаковки неиспользованных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>-дисков после завершения апробации в штабе ППЭ;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пакет руководителя ППЭ; 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Fonts w:eastAsia="Calibri"/>
          <w:sz w:val="28"/>
          <w:szCs w:val="28"/>
          <w:shd w:val="clear" w:color="auto" w:fill="FFFFFF"/>
          <w:lang w:eastAsia="ru-RU" w:bidi="ru-RU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Все полученные материалы руководитель ППЭ складывает в сейф, установленный в штабе ППЭ.</w:t>
      </w:r>
    </w:p>
    <w:p w:rsidR="00B05FDF" w:rsidRPr="00604C6B" w:rsidRDefault="00B05FDF" w:rsidP="00B05FDF">
      <w:pPr>
        <w:pStyle w:val="a6"/>
        <w:ind w:left="0"/>
      </w:pPr>
      <w:r w:rsidRPr="00604C6B">
        <w:t>3.4.</w:t>
      </w:r>
      <w:r w:rsidRPr="00604C6B">
        <w:tab/>
        <w:t>Технический специалист должен:</w:t>
      </w:r>
    </w:p>
    <w:p w:rsidR="00B05FDF" w:rsidRPr="00604C6B" w:rsidRDefault="00B05FDF" w:rsidP="00B05FDF">
      <w:pPr>
        <w:pStyle w:val="a6"/>
        <w:ind w:left="0"/>
      </w:pPr>
      <w:r w:rsidRPr="00604C6B">
        <w:t>3.4.1.</w:t>
      </w:r>
      <w:r w:rsidRPr="00604C6B">
        <w:tab/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не позднее 9.30 часов по местному времени </w:t>
      </w:r>
      <w:r w:rsidRPr="00604C6B">
        <w:t xml:space="preserve">запустить станции печати, </w:t>
      </w:r>
      <w:r w:rsidRPr="00604C6B">
        <w:rPr>
          <w:rStyle w:val="95pt0"/>
          <w:rFonts w:eastAsia="Calibri"/>
          <w:color w:val="auto"/>
          <w:sz w:val="28"/>
          <w:szCs w:val="28"/>
        </w:rPr>
        <w:t>станции сканирования, в том числе резервные, станцию авторизации;</w:t>
      </w:r>
    </w:p>
    <w:p w:rsidR="00B05FDF" w:rsidRPr="00604C6B" w:rsidRDefault="00B05FDF" w:rsidP="00B05FDF">
      <w:pPr>
        <w:pStyle w:val="a6"/>
        <w:tabs>
          <w:tab w:val="left" w:pos="1560"/>
        </w:tabs>
        <w:ind w:left="0"/>
      </w:pPr>
      <w:r w:rsidRPr="00604C6B">
        <w:rPr>
          <w:rStyle w:val="95pt0"/>
          <w:rFonts w:eastAsia="Calibri"/>
          <w:color w:val="auto"/>
          <w:sz w:val="28"/>
          <w:szCs w:val="28"/>
        </w:rPr>
        <w:t>3.4.2.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</w:r>
      <w:r w:rsidRPr="00604C6B">
        <w:t xml:space="preserve">с 9.30 до 10.00 часов по местному времени 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совместно с членом ГЭК </w:t>
      </w:r>
      <w:r w:rsidRPr="00604C6B">
        <w:t>получить ключ доступа к материалам на станции авторизации и загрузить его на станции печати, в том числе резервные. Ключ доступа к материалам размещается на федеральном портале:</w:t>
      </w:r>
      <w:hyperlink r:id="rId10" w:history="1">
        <w:r w:rsidRPr="00604C6B">
          <w:rPr>
            <w:rStyle w:val="af7"/>
            <w:color w:val="auto"/>
            <w:lang w:val="en-US" w:bidi="en-US"/>
          </w:rPr>
          <w:t>https</w:t>
        </w:r>
        <w:r w:rsidRPr="00604C6B">
          <w:rPr>
            <w:rStyle w:val="af7"/>
            <w:color w:val="auto"/>
            <w:lang w:bidi="en-US"/>
          </w:rPr>
          <w:t>://</w:t>
        </w:r>
        <w:r w:rsidRPr="00604C6B">
          <w:rPr>
            <w:rStyle w:val="af7"/>
            <w:color w:val="auto"/>
            <w:lang w:val="en-US" w:bidi="en-US"/>
          </w:rPr>
          <w:t>eem</w:t>
        </w:r>
        <w:r w:rsidRPr="00604C6B">
          <w:rPr>
            <w:rStyle w:val="af7"/>
            <w:color w:val="auto"/>
            <w:lang w:bidi="en-US"/>
          </w:rPr>
          <w:t>.</w:t>
        </w:r>
        <w:r w:rsidRPr="00604C6B">
          <w:rPr>
            <w:rStyle w:val="af7"/>
            <w:color w:val="auto"/>
            <w:lang w:val="en-US" w:bidi="en-US"/>
          </w:rPr>
          <w:t>rustest</w:t>
        </w:r>
        <w:r w:rsidRPr="00604C6B">
          <w:rPr>
            <w:rStyle w:val="af7"/>
            <w:color w:val="auto"/>
            <w:lang w:bidi="en-US"/>
          </w:rPr>
          <w:t>.</w:t>
        </w:r>
        <w:r w:rsidRPr="00604C6B">
          <w:rPr>
            <w:rStyle w:val="af7"/>
            <w:color w:val="auto"/>
            <w:lang w:val="en-US" w:bidi="en-US"/>
          </w:rPr>
          <w:t>ru</w:t>
        </w:r>
      </w:hyperlink>
      <w:r w:rsidRPr="00604C6B">
        <w:t>.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/>
          <w:sz w:val="28"/>
          <w:szCs w:val="28"/>
        </w:rPr>
      </w:pPr>
      <w:r w:rsidRPr="00604C6B">
        <w:rPr>
          <w:sz w:val="28"/>
          <w:szCs w:val="28"/>
        </w:rPr>
        <w:t>3.5.</w:t>
      </w:r>
      <w:r w:rsidRPr="00604C6B">
        <w:rPr>
          <w:sz w:val="28"/>
          <w:szCs w:val="28"/>
        </w:rPr>
        <w:tab/>
        <w:t>Руководитель ППЭ должен: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3.5.1.</w:t>
      </w:r>
      <w:r w:rsidRPr="00604C6B">
        <w:rPr>
          <w:sz w:val="28"/>
          <w:szCs w:val="28"/>
        </w:rPr>
        <w:tab/>
        <w:t>контролировать действия технического специалиста, направленные на техническую подготовку ППЭ;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3.5.2.</w:t>
      </w:r>
      <w:r w:rsidRPr="00604C6B">
        <w:rPr>
          <w:sz w:val="28"/>
          <w:szCs w:val="28"/>
        </w:rPr>
        <w:tab/>
        <w:t>организовать: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регистрацию организаторов в аудитории, прибывающих в ППЭ не позднее, чем за 1 час до начала апробации;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размещение на стендах форм ППЭ-06-01 «Список участников ГИА образовательной организации»;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3.5.3.</w:t>
      </w:r>
      <w:r w:rsidRPr="00604C6B">
        <w:rPr>
          <w:sz w:val="28"/>
          <w:szCs w:val="28"/>
        </w:rPr>
        <w:tab/>
        <w:t>провести не ранее 9.15 часов по местному времени инструктаж организаторов в аудитории по проведению апробации;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3.5.4.</w:t>
      </w:r>
      <w:r w:rsidRPr="00604C6B">
        <w:rPr>
          <w:sz w:val="28"/>
          <w:szCs w:val="28"/>
        </w:rPr>
        <w:tab/>
        <w:t>распределить организаторов в аудитории по аудиториям в соответствии с формой ППЭ-07 «Список работников ППЭ и общественных наблюдателей», назначив ответственного организатора в аудитории;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3.5.5.</w:t>
      </w:r>
      <w:r w:rsidRPr="00604C6B">
        <w:rPr>
          <w:sz w:val="28"/>
          <w:szCs w:val="28"/>
        </w:rPr>
        <w:tab/>
        <w:t>выдать ответственному организатору в аудитории: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форму ППЭ-05-01 «Список участников ГИА в аудитории ППЭ» </w:t>
      </w:r>
      <w:r w:rsidRPr="00604C6B">
        <w:rPr>
          <w:rStyle w:val="95pt0"/>
          <w:rFonts w:eastAsia="Calibri"/>
          <w:color w:val="auto"/>
          <w:sz w:val="28"/>
          <w:szCs w:val="28"/>
        </w:rPr>
        <w:lastRenderedPageBreak/>
        <w:t xml:space="preserve">(2 экземпляра);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форму ППЭ-05-02 «Протокол проведения ГИА в аудитории»;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форму ППЭ-12-02 «Ведомость коррекции персональных данных участников ГИА в аудитории»;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форму ППЭ-12-03 «Ведомость использования дополнительных бланков ответов № 2»;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форму ППЭ-12-04-МАШ «Ведомость учета времени отсутствия участников ГИА в аудитории»;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форму ППЭ-16 «Расшифровка кодов образовательных организаций ППЭ»;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одну инструкцию для участников, зачитываемую организатором в аудитории перед началом апробации;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ножницы для вскрытия сейф-пакета с электронными носителями;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таблички с номером аудитории;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черновики со штампом РЦОКО (минимальное количество черновиков – два на одного участника апробации);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один конверт для упаковки черновиков;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3.5.6.</w:t>
      </w:r>
      <w:r w:rsidRPr="00604C6B">
        <w:rPr>
          <w:sz w:val="28"/>
          <w:szCs w:val="28"/>
        </w:rPr>
        <w:tab/>
        <w:t>организовать не позднее 9.30 часов по местному времени вход участников в ППЭ. Желательно использование металлоискателя при входе участников в ППЭ;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3.5.7.</w:t>
      </w:r>
      <w:r w:rsidRPr="00604C6B">
        <w:rPr>
          <w:sz w:val="28"/>
          <w:szCs w:val="28"/>
        </w:rPr>
        <w:tab/>
        <w:t>выдать в штабе ППЭ ответственным организаторам в аудиториях не ранее 9.45 часов по местному времени по форме</w:t>
      </w:r>
      <w:r w:rsidRPr="00604C6B">
        <w:rPr>
          <w:sz w:val="28"/>
          <w:szCs w:val="28"/>
        </w:rPr>
        <w:br/>
        <w:t>ППЭ-14-02 «Ведомость учета экзаменационных материалов»: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 xml:space="preserve">сейф-пакет(-ы) с </w:t>
      </w:r>
      <w:r w:rsidRPr="00604C6B">
        <w:rPr>
          <w:sz w:val="28"/>
          <w:szCs w:val="28"/>
          <w:lang w:val="en-US"/>
        </w:rPr>
        <w:t>CD</w:t>
      </w:r>
      <w:r w:rsidRPr="00604C6B">
        <w:rPr>
          <w:sz w:val="28"/>
          <w:szCs w:val="28"/>
        </w:rPr>
        <w:t>-диском(-ами);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два ВДП для упаковки всех видов использованных бланков и испорченных/бракованных ИК (далее - ВДП);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СтСП для упаковки использованных КИМ и контрольных листов</w:t>
      </w:r>
      <w:r w:rsidRPr="00604C6B">
        <w:rPr>
          <w:sz w:val="28"/>
          <w:szCs w:val="28"/>
        </w:rPr>
        <w:t>.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eastAsia="Calibri"/>
          <w:sz w:val="28"/>
          <w:szCs w:val="28"/>
          <w:shd w:val="clear" w:color="auto" w:fill="FFFFFF"/>
          <w:lang w:eastAsia="ru-RU" w:bidi="ru-RU"/>
        </w:rPr>
      </w:pPr>
      <w:r w:rsidRPr="00604C6B">
        <w:rPr>
          <w:sz w:val="28"/>
          <w:szCs w:val="28"/>
        </w:rPr>
        <w:t xml:space="preserve">Использованные </w:t>
      </w:r>
      <w:r w:rsidRPr="00604C6B">
        <w:rPr>
          <w:sz w:val="28"/>
          <w:szCs w:val="28"/>
          <w:lang w:val="en-US"/>
        </w:rPr>
        <w:t>CD</w:t>
      </w:r>
      <w:r w:rsidRPr="00604C6B">
        <w:rPr>
          <w:sz w:val="28"/>
          <w:szCs w:val="28"/>
        </w:rPr>
        <w:t>-диски после завершения апробации в аудитории упаковываются в сейф-пакет, в котором они были доставлены в аудиторию.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3.6.</w:t>
      </w:r>
      <w:r w:rsidRPr="00604C6B">
        <w:rPr>
          <w:sz w:val="28"/>
          <w:szCs w:val="28"/>
        </w:rPr>
        <w:tab/>
        <w:t>Организаторы в аудитории должны: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3.6.1.</w:t>
      </w:r>
      <w:r w:rsidRPr="00604C6B">
        <w:rPr>
          <w:sz w:val="28"/>
          <w:szCs w:val="28"/>
        </w:rPr>
        <w:tab/>
        <w:t>пройти в аудитории не позднее 9.30 часов по местному времени;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3.6.2.</w:t>
      </w:r>
      <w:r w:rsidRPr="00604C6B">
        <w:rPr>
          <w:sz w:val="28"/>
          <w:szCs w:val="28"/>
        </w:rPr>
        <w:tab/>
        <w:t>проверить готовность аудитории к апробации, проветрить аудиторию (при необходимости);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3.6.3.</w:t>
      </w:r>
      <w:r w:rsidRPr="00604C6B">
        <w:rPr>
          <w:sz w:val="28"/>
          <w:szCs w:val="28"/>
        </w:rPr>
        <w:tab/>
        <w:t>вывесить у входа в аудиторию один экземпляр формы ППЭ-05-01 «Список участников ГИА в аудитории ППЭ»;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3.6.4.</w:t>
      </w:r>
      <w:r w:rsidRPr="00604C6B">
        <w:rPr>
          <w:sz w:val="28"/>
          <w:szCs w:val="28"/>
        </w:rPr>
        <w:tab/>
        <w:t>оформить на доске образец регистрационных полей бланка регистрации участника, а также подготовить необходимую информацию для заполнения бланков регистрации с использованием формы ППЭ-16 «Расшифровка кодов образовательных организаций ППЭ»;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3.6.5.</w:t>
      </w:r>
      <w:r w:rsidRPr="00604C6B">
        <w:rPr>
          <w:sz w:val="28"/>
          <w:szCs w:val="28"/>
        </w:rPr>
        <w:tab/>
        <w:t>разложить на рабочие места участников черновики со штампом РЦОКО из расчета по 2 листа на каждого участника;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3.6.6.</w:t>
      </w:r>
      <w:r w:rsidRPr="00604C6B">
        <w:rPr>
          <w:sz w:val="28"/>
          <w:szCs w:val="28"/>
        </w:rPr>
        <w:tab/>
        <w:t>обеспечить вход участников в аудитории, сверяя данные документа, удостоверяющего личность участника, с данными в форме</w:t>
      </w:r>
      <w:r w:rsidRPr="00604C6B">
        <w:rPr>
          <w:sz w:val="28"/>
          <w:szCs w:val="28"/>
        </w:rPr>
        <w:br/>
        <w:t>ППЭ -05-02 «Протокол проведения ГИА в аудитории»;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3.6.7.</w:t>
      </w:r>
      <w:r w:rsidRPr="00604C6B">
        <w:rPr>
          <w:sz w:val="28"/>
          <w:szCs w:val="28"/>
        </w:rPr>
        <w:tab/>
        <w:t xml:space="preserve">не ранее 9.45 часов по местному времени получить в штабе сейф-пакет(-ы) с </w:t>
      </w:r>
      <w:r w:rsidRPr="00604C6B">
        <w:rPr>
          <w:sz w:val="28"/>
          <w:szCs w:val="28"/>
          <w:lang w:val="en-US"/>
        </w:rPr>
        <w:t>CD</w:t>
      </w:r>
      <w:r w:rsidRPr="00604C6B">
        <w:rPr>
          <w:sz w:val="28"/>
          <w:szCs w:val="28"/>
        </w:rPr>
        <w:t xml:space="preserve">-диском(-ами) у руководителя ППЭ в соответствии с формой ППЭ-14-02 </w:t>
      </w:r>
      <w:r w:rsidRPr="00604C6B">
        <w:rPr>
          <w:sz w:val="28"/>
          <w:szCs w:val="28"/>
        </w:rPr>
        <w:lastRenderedPageBreak/>
        <w:t>«Ведомость учета экзаменационных материалов».</w:t>
      </w:r>
    </w:p>
    <w:p w:rsidR="00B05FDF" w:rsidRPr="00604C6B" w:rsidRDefault="00B05FDF" w:rsidP="00B05FDF">
      <w:pPr>
        <w:pStyle w:val="a6"/>
        <w:ind w:left="0" w:firstLine="0"/>
        <w:jc w:val="center"/>
        <w:rPr>
          <w:b/>
          <w:sz w:val="20"/>
        </w:rPr>
      </w:pPr>
    </w:p>
    <w:p w:rsidR="00B05FDF" w:rsidRPr="00604C6B" w:rsidRDefault="00B05FDF" w:rsidP="00B05FDF">
      <w:pPr>
        <w:pStyle w:val="a6"/>
        <w:tabs>
          <w:tab w:val="left" w:pos="426"/>
        </w:tabs>
        <w:ind w:left="0" w:firstLine="0"/>
        <w:jc w:val="center"/>
        <w:rPr>
          <w:b/>
        </w:rPr>
      </w:pPr>
      <w:r w:rsidRPr="00604C6B">
        <w:rPr>
          <w:b/>
        </w:rPr>
        <w:t>4.</w:t>
      </w:r>
      <w:r w:rsidRPr="00604C6B">
        <w:rPr>
          <w:b/>
        </w:rPr>
        <w:tab/>
        <w:t>Этап проведения апробации</w:t>
      </w:r>
    </w:p>
    <w:p w:rsidR="00B05FDF" w:rsidRPr="00604C6B" w:rsidRDefault="00B05FDF" w:rsidP="00B05FDF">
      <w:pPr>
        <w:pStyle w:val="a6"/>
        <w:ind w:left="0" w:firstLine="708"/>
      </w:pPr>
      <w:r w:rsidRPr="00604C6B">
        <w:t>4.1.</w:t>
      </w:r>
      <w:r w:rsidRPr="00604C6B">
        <w:tab/>
        <w:t>Действия организаторов в аудитории:</w:t>
      </w:r>
    </w:p>
    <w:p w:rsidR="00B05FDF" w:rsidRPr="00604C6B" w:rsidRDefault="00B05FDF" w:rsidP="00B05FDF">
      <w:pPr>
        <w:pStyle w:val="a6"/>
        <w:ind w:left="0" w:firstLine="708"/>
      </w:pPr>
      <w:r w:rsidRPr="00604C6B">
        <w:t>4.1.1.</w:t>
      </w:r>
      <w:r w:rsidRPr="00604C6B">
        <w:tab/>
        <w:t>ответственный организатор в аудитории:</w:t>
      </w:r>
    </w:p>
    <w:p w:rsidR="00B05FDF" w:rsidRPr="00604C6B" w:rsidRDefault="00B05FDF" w:rsidP="00B05FDF">
      <w:pPr>
        <w:pStyle w:val="a6"/>
        <w:ind w:left="0" w:firstLine="708"/>
      </w:pPr>
      <w:r w:rsidRPr="00604C6B">
        <w:t>в 9.50 часов по местному времени начинает проведение первой части инструктажа участников, уделив особое внимание заполнению бланков ответов № 2 (приложение № 1 к настоящему Регламенту);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не ранее 10.00 часов по местному времени вскрывает сейф-пакет с </w:t>
      </w:r>
      <w:r w:rsidRPr="00604C6B">
        <w:rPr>
          <w:rFonts w:eastAsia="Times New Roman"/>
          <w:lang w:val="en-US" w:eastAsia="ru-RU"/>
        </w:rPr>
        <w:t>CD</w:t>
      </w:r>
      <w:r w:rsidRPr="00604C6B">
        <w:rPr>
          <w:rFonts w:eastAsia="Times New Roman"/>
          <w:lang w:eastAsia="ru-RU"/>
        </w:rPr>
        <w:t xml:space="preserve">-диском и передает его организатору в аудитории; 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4.1.2.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 xml:space="preserve">организатор в аудитории </w:t>
      </w:r>
      <w:r w:rsidRPr="00604C6B">
        <w:rPr>
          <w:rFonts w:eastAsia="Times New Roman"/>
          <w:lang w:eastAsia="ru-RU"/>
        </w:rPr>
        <w:t xml:space="preserve">устанавливает </w:t>
      </w:r>
      <w:r w:rsidRPr="00604C6B">
        <w:rPr>
          <w:rFonts w:eastAsia="Times New Roman"/>
          <w:lang w:val="en-US" w:eastAsia="ru-RU"/>
        </w:rPr>
        <w:t>CD</w:t>
      </w:r>
      <w:r w:rsidRPr="00604C6B">
        <w:rPr>
          <w:rFonts w:eastAsia="Times New Roman"/>
          <w:lang w:eastAsia="ru-RU"/>
        </w:rPr>
        <w:t>-диск в дисковод станции печати, у</w:t>
      </w:r>
      <w:r w:rsidRPr="00604C6B">
        <w:rPr>
          <w:rStyle w:val="95pt0"/>
          <w:rFonts w:eastAsia="Calibri"/>
          <w:color w:val="auto"/>
          <w:sz w:val="28"/>
          <w:szCs w:val="28"/>
        </w:rPr>
        <w:t>казывает в ПО станции печати количество ИК, необходимых для тиражирования, в соответствии с количеством присутствующих участников в аудитории и осуществляет их печать;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</w:rPr>
      </w:pPr>
      <w:r w:rsidRPr="00604C6B">
        <w:rPr>
          <w:rFonts w:eastAsia="Times New Roman"/>
          <w:lang w:eastAsia="ru-RU"/>
        </w:rPr>
        <w:t>4.1.3.</w:t>
      </w:r>
      <w:r w:rsidRPr="00604C6B">
        <w:rPr>
          <w:rFonts w:eastAsia="Times New Roman"/>
          <w:lang w:eastAsia="ru-RU"/>
        </w:rPr>
        <w:tab/>
        <w:t>ответственный организатор в аудитории проверяет качество печати контрольного листа, который распечатывается последним в ИК;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4.1.4.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по окончании печати организаторы в аудитории выдают ИК участникам апробации в произвольном порядке.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В каждом напечатанном ИК находятся: 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черно-белый бланк регистрации; 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черно-белый бланк ответов № 1; 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черно-белый односторонний бланк ответов № 2 лист 1; 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черно-белый односторонний бланк ответов № 2 лист 2; 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КИМ; 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контрольный лист с информацией о номере бланка регистрации, номере КИМ и инструкцией по проверке комплекта для участника;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4.1.5.</w:t>
      </w:r>
      <w:r w:rsidRPr="00604C6B">
        <w:rPr>
          <w:rFonts w:eastAsia="Times New Roman"/>
          <w:lang w:eastAsia="ru-RU"/>
        </w:rPr>
        <w:tab/>
        <w:t>ответственный организатор в аудитории проводит вторую часть инструктажа участников, включая заполнение бланков;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4.1.6.</w:t>
      </w:r>
      <w:r w:rsidRPr="00604C6B">
        <w:rPr>
          <w:rFonts w:eastAsia="Times New Roman"/>
          <w:lang w:eastAsia="ru-RU"/>
        </w:rPr>
        <w:tab/>
        <w:t>организаторы в аудитории: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обязательно проводят проверку правильности заполнения регистрационных полей бланков участниками и помогают исправить допущенные ошибки;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распечатывают и выдают новый ИК участнику в случае обнаружения им типографического брака и/или некомплектности ИК;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4.1.7.</w:t>
      </w:r>
      <w:r w:rsidRPr="00604C6B">
        <w:rPr>
          <w:rFonts w:eastAsia="Times New Roman"/>
          <w:lang w:eastAsia="ru-RU"/>
        </w:rPr>
        <w:tab/>
        <w:t>ответственный организатор в аудитории: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объявляет о начале апробации, зафиксировав на доске время ее начала и окончания;</w:t>
      </w:r>
    </w:p>
    <w:p w:rsidR="00B05FDF" w:rsidRPr="00604C6B" w:rsidRDefault="00B05FDF" w:rsidP="00B05FDF">
      <w:pPr>
        <w:pStyle w:val="a6"/>
        <w:tabs>
          <w:tab w:val="left" w:pos="0"/>
          <w:tab w:val="left" w:pos="156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>в случае обращения участника о выдаче ему ДБО № 2 должен: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убедиться, чтобы оба листа бланка ответов № 2 были полностью заполнены, в противном случае ответы, внесенные в ДБО № 2, оцениваться не будут;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выдать по просьбе участника ДБО № 2;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в поле «Дополнительный бланк ответов № 2», расположенном на бланке ответов № 2 (лист 2), внести цифровое значение, расположенное под штрих-кодом ДБО № 2, который выдается участнику;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в поле «Лист №» ДБО № 2 внести порядковый номер листа работы участника, при этом листами № 1 и № 2 являются основные листы бланка ответов № 2 (лист 1 и </w:t>
      </w:r>
      <w:r w:rsidRPr="00604C6B">
        <w:rPr>
          <w:rStyle w:val="95pt0"/>
          <w:rFonts w:eastAsia="Calibri"/>
          <w:color w:val="auto"/>
          <w:sz w:val="28"/>
          <w:szCs w:val="28"/>
        </w:rPr>
        <w:lastRenderedPageBreak/>
        <w:t xml:space="preserve">лист 2 соответственно);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зафиксировать количество выданных ДБО № 2 в форме ППЭ-05-02 «Протокол проведения ГИА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2»;</w:t>
      </w:r>
    </w:p>
    <w:p w:rsidR="00B05FDF" w:rsidRPr="00604C6B" w:rsidRDefault="00B05FDF" w:rsidP="00B05FDF">
      <w:pPr>
        <w:pStyle w:val="a6"/>
        <w:tabs>
          <w:tab w:val="left" w:pos="0"/>
          <w:tab w:val="left" w:pos="156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4.1.8.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организаторы в аудитории должны:</w:t>
      </w:r>
    </w:p>
    <w:p w:rsidR="00B05FDF" w:rsidRPr="00604C6B" w:rsidRDefault="00B05FDF" w:rsidP="00B05FDF">
      <w:pPr>
        <w:pStyle w:val="a6"/>
        <w:tabs>
          <w:tab w:val="left" w:pos="0"/>
          <w:tab w:val="left" w:pos="156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организовать</w:t>
      </w:r>
      <w:r w:rsidRPr="00604C6B">
        <w:rPr>
          <w:rFonts w:eastAsia="Times New Roman"/>
          <w:lang w:eastAsia="ru-RU"/>
        </w:rPr>
        <w:t xml:space="preserve"> выход участников при необходимости, фиксируя каждый выход в форме ППЭ-12-04-МАШ «Ведомость учета времени отсутствия участников ГИА в аудитории». Если один и тот же участник выходит несколько раз, то фиксируется каждый его выход в новой строке;</w:t>
      </w:r>
    </w:p>
    <w:p w:rsidR="00B05FDF" w:rsidRPr="00604C6B" w:rsidRDefault="00B05FDF" w:rsidP="00B05FDF">
      <w:pPr>
        <w:pStyle w:val="a6"/>
        <w:tabs>
          <w:tab w:val="left" w:pos="0"/>
          <w:tab w:val="left" w:pos="1560"/>
        </w:tabs>
        <w:ind w:left="0"/>
        <w:contextualSpacing w:val="0"/>
        <w:rPr>
          <w:rFonts w:eastAsia="Times New Roman"/>
          <w:lang w:eastAsia="ru-RU"/>
        </w:rPr>
      </w:pPr>
      <w:r w:rsidRPr="00604C6B">
        <w:rPr>
          <w:rFonts w:eastAsia="Times New Roman"/>
          <w:lang w:eastAsia="ru-RU"/>
        </w:rPr>
        <w:t xml:space="preserve">следить за самочувствием участников. Если участник по состоянию здоровья или другим объективным причинам не может завершить выполнение экзаменационной работы </w:t>
      </w:r>
      <w:r w:rsidRPr="00604C6B">
        <w:rPr>
          <w:rFonts w:eastAsia="Times New Roman"/>
        </w:rPr>
        <w:t xml:space="preserve">приглашают члена ГЭК, который сопровождает участника в медицинский кабинет. В случае подтверждения медицинским работником ухудшения состояния здоровья участника и при согласии участника досрочно завершить экзамен заполняется форма ППЭ-22 «Акт о досрочном завершении экзамена по объективным причинам» в медицинском кабинете членом ГЭК и медицинским работником. Ответственный организатор и руководитель ППЭ ставят свою подпись в указанном акте. Ответственный организатор должен в аудитории внести соответствующую запись в форму ППЭ-05-02 «Протокол проведения ГИА в аудитории», </w:t>
      </w:r>
      <w:r w:rsidRPr="00604C6B">
        <w:rPr>
          <w:rFonts w:eastAsia="Times New Roman"/>
          <w:lang w:eastAsia="ru-RU"/>
        </w:rPr>
        <w:t>поставить соответствующую отметку в бланке регистрации участника в поле «Не закончил экзамен по уважительной причине» и свою подпись в соответствующем поле;</w:t>
      </w:r>
    </w:p>
    <w:p w:rsidR="00B05FDF" w:rsidRPr="00604C6B" w:rsidRDefault="00B05FDF" w:rsidP="00B05FDF">
      <w:pPr>
        <w:pStyle w:val="a6"/>
        <w:tabs>
          <w:tab w:val="left" w:pos="0"/>
          <w:tab w:val="left" w:pos="1276"/>
          <w:tab w:val="left" w:pos="156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Fonts w:eastAsia="Times New Roman"/>
          <w:lang w:eastAsia="ru-RU"/>
        </w:rPr>
        <w:t xml:space="preserve">следить за порядком. В случае нарушения установленного порядка участником совместно с членом(-ами) ГЭК, руководителем ППЭ </w:t>
      </w:r>
      <w:r w:rsidRPr="00604C6B">
        <w:rPr>
          <w:rStyle w:val="95pt0"/>
          <w:rFonts w:eastAsia="Calibri"/>
          <w:color w:val="auto"/>
          <w:sz w:val="28"/>
          <w:szCs w:val="28"/>
        </w:rPr>
        <w:t>заполняют форму ППЭ-21 «Акт об удалении участника ГИА» в штабе ППЭ в зоне видимости камер видеонаблюдения, в аудитории вносят соответствующую запись в форму ППЭ-05-02 «Протокол проведения ГИА в аудитории», ставят в бланке регистрации в поле «Удален с экзамена в связи с нарушением порядка проведения ЕГЭ» соответствующую отметку и свою подпись в соответствующем поле;</w:t>
      </w:r>
    </w:p>
    <w:p w:rsidR="00B05FDF" w:rsidRPr="00604C6B" w:rsidRDefault="00B05FDF" w:rsidP="00B05FDF">
      <w:pPr>
        <w:pStyle w:val="a6"/>
        <w:tabs>
          <w:tab w:val="left" w:pos="0"/>
          <w:tab w:val="left" w:pos="156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4.1.9.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ответственный организатор в аудитории:</w:t>
      </w:r>
    </w:p>
    <w:p w:rsidR="00B05FDF" w:rsidRPr="00604C6B" w:rsidRDefault="00B05FDF" w:rsidP="00B05FDF">
      <w:pPr>
        <w:pStyle w:val="a6"/>
        <w:tabs>
          <w:tab w:val="left" w:pos="0"/>
          <w:tab w:val="left" w:pos="156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за 30 минут и за 5 минут до окончания выполнения работы сообщает участникам о скором завершении времени и напоминает о необходимости перенести ответы из черновиков и КИМ в бланки ответов;</w:t>
      </w:r>
    </w:p>
    <w:p w:rsidR="00B05FDF" w:rsidRPr="00604C6B" w:rsidRDefault="00B05FDF" w:rsidP="00B05FDF">
      <w:pPr>
        <w:pStyle w:val="a6"/>
        <w:tabs>
          <w:tab w:val="left" w:pos="0"/>
          <w:tab w:val="left" w:pos="156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по истечении времени объявляет об окончании апробации.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bCs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4.2.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</w:r>
      <w:r w:rsidRPr="00604C6B">
        <w:rPr>
          <w:bCs/>
        </w:rPr>
        <w:t>Технический специалист должен: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bCs/>
        </w:rPr>
        <w:t>4.2.1.</w:t>
      </w:r>
      <w:r w:rsidRPr="00604C6B">
        <w:rPr>
          <w:bCs/>
        </w:rPr>
        <w:tab/>
      </w:r>
      <w:r w:rsidRPr="00604C6B">
        <w:rPr>
          <w:rStyle w:val="95pt0"/>
          <w:rFonts w:eastAsia="Calibri"/>
          <w:color w:val="auto"/>
          <w:sz w:val="28"/>
          <w:szCs w:val="28"/>
        </w:rPr>
        <w:t>после завершения печати ИК на всех станциях печати</w:t>
      </w:r>
      <w:r w:rsidRPr="00604C6B">
        <w:rPr>
          <w:bCs/>
        </w:rPr>
        <w:t xml:space="preserve"> передать статус </w:t>
      </w:r>
      <w:r w:rsidRPr="00604C6B">
        <w:rPr>
          <w:rStyle w:val="95pt0"/>
          <w:rFonts w:eastAsia="Calibri"/>
          <w:color w:val="auto"/>
          <w:sz w:val="28"/>
          <w:szCs w:val="28"/>
        </w:rPr>
        <w:t>«Экзамены успешно начались» посредством станции авторизации через раздел «Мониторинг»;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4.2.2.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в случае неисправности станции печати установить резервную станцию печати и совместно с членом ГЭК активировать ключ доступа к материалам апробации.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95pt0"/>
          <w:b/>
          <w:color w:val="auto"/>
          <w:sz w:val="20"/>
          <w:szCs w:val="28"/>
        </w:rPr>
      </w:pP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jc w:val="center"/>
        <w:rPr>
          <w:b/>
          <w:sz w:val="20"/>
          <w:szCs w:val="28"/>
          <w:lang w:eastAsia="ru-RU"/>
        </w:rPr>
      </w:pPr>
      <w:r w:rsidRPr="00604C6B">
        <w:rPr>
          <w:rStyle w:val="95pt0"/>
          <w:b/>
          <w:color w:val="auto"/>
          <w:sz w:val="28"/>
          <w:szCs w:val="28"/>
        </w:rPr>
        <w:t>5.</w:t>
      </w:r>
      <w:r w:rsidRPr="00604C6B">
        <w:rPr>
          <w:rStyle w:val="95pt0"/>
          <w:b/>
          <w:color w:val="auto"/>
          <w:sz w:val="28"/>
          <w:szCs w:val="28"/>
        </w:rPr>
        <w:tab/>
      </w:r>
      <w:r w:rsidRPr="00604C6B">
        <w:rPr>
          <w:b/>
          <w:sz w:val="28"/>
          <w:szCs w:val="28"/>
          <w:lang w:eastAsia="ru-RU"/>
        </w:rPr>
        <w:t xml:space="preserve">Этап завершения </w:t>
      </w:r>
      <w:r w:rsidRPr="00604C6B">
        <w:rPr>
          <w:b/>
          <w:sz w:val="28"/>
          <w:szCs w:val="28"/>
        </w:rPr>
        <w:t>апробации</w:t>
      </w:r>
    </w:p>
    <w:p w:rsidR="00B05FDF" w:rsidRPr="00604C6B" w:rsidRDefault="00B05FDF" w:rsidP="00B05FDF">
      <w:pPr>
        <w:pStyle w:val="a6"/>
        <w:ind w:left="0"/>
        <w:contextualSpacing w:val="0"/>
        <w:rPr>
          <w:bCs/>
        </w:rPr>
      </w:pPr>
      <w:r w:rsidRPr="00604C6B">
        <w:lastRenderedPageBreak/>
        <w:t>5.1.</w:t>
      </w:r>
      <w:r w:rsidRPr="00604C6B">
        <w:tab/>
        <w:t>П</w:t>
      </w:r>
      <w:r w:rsidRPr="00604C6B">
        <w:rPr>
          <w:bCs/>
        </w:rPr>
        <w:t>осле объявления об окончании времени, отведенного на выполнение работы, организаторы в аудитории должны</w:t>
      </w:r>
      <w:r w:rsidRPr="00604C6B">
        <w:t>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5.1.1.</w:t>
      </w:r>
      <w:r w:rsidRPr="00604C6B">
        <w:rPr>
          <w:bCs/>
          <w:sz w:val="28"/>
          <w:szCs w:val="28"/>
        </w:rPr>
        <w:tab/>
        <w:t>дать распоряжение участникам положить все ИК и черновики на край своего рабочего стола;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5.1.2.</w:t>
      </w:r>
      <w:r w:rsidRPr="00604C6B">
        <w:rPr>
          <w:bCs/>
          <w:sz w:val="28"/>
          <w:szCs w:val="28"/>
        </w:rPr>
        <w:tab/>
        <w:t>организовать: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604C6B">
        <w:rPr>
          <w:bCs/>
          <w:sz w:val="28"/>
          <w:szCs w:val="28"/>
        </w:rPr>
        <w:t>сбор ИК и черновиков участников под подпись в форме ППЭ-05-02</w:t>
      </w:r>
      <w:r w:rsidRPr="00604C6B">
        <w:rPr>
          <w:sz w:val="28"/>
          <w:szCs w:val="28"/>
          <w:lang w:eastAsia="ru-RU"/>
        </w:rPr>
        <w:t xml:space="preserve"> «Протокол проведения ГИА в аудитории»;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 xml:space="preserve">выход участников из аудитории, 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5.1.3.</w:t>
      </w:r>
      <w:r w:rsidRPr="00604C6B">
        <w:rPr>
          <w:sz w:val="28"/>
          <w:szCs w:val="28"/>
        </w:rPr>
        <w:tab/>
        <w:t>завершить экзамен на станции печати совместно с техническим специалистом, распечатать и подписать форму ППЭ-23 «</w:t>
      </w:r>
      <w:r w:rsidRPr="00604C6B">
        <w:rPr>
          <w:bCs/>
          <w:sz w:val="28"/>
          <w:szCs w:val="28"/>
        </w:rPr>
        <w:t>Протокол печати полных комплектов ЭМ в аудитории»</w:t>
      </w:r>
      <w:r w:rsidRPr="00604C6B">
        <w:rPr>
          <w:sz w:val="28"/>
          <w:szCs w:val="28"/>
        </w:rPr>
        <w:t xml:space="preserve">, извлечь </w:t>
      </w:r>
      <w:r w:rsidRPr="00604C6B">
        <w:rPr>
          <w:sz w:val="28"/>
          <w:szCs w:val="28"/>
          <w:lang w:val="en-US"/>
        </w:rPr>
        <w:t>CD</w:t>
      </w:r>
      <w:r w:rsidRPr="00604C6B">
        <w:rPr>
          <w:sz w:val="28"/>
          <w:szCs w:val="28"/>
        </w:rPr>
        <w:t>-диск из дисковода и упаковать его в сейф-пакет, в котором он был выдан, запечатав посредством скотча;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5.1.4.</w:t>
      </w:r>
      <w:r w:rsidRPr="00604C6B">
        <w:rPr>
          <w:bCs/>
          <w:sz w:val="28"/>
          <w:szCs w:val="28"/>
        </w:rPr>
        <w:tab/>
        <w:t xml:space="preserve">подготовить материалы к упаковке, сформировав комплекты: 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бланков участников (бланк регистрации, бланк ответов № 1, бланк ответов № 2 лист 1 и лист 2, ДБО № 2);</w:t>
      </w:r>
    </w:p>
    <w:p w:rsidR="00B05FDF" w:rsidRPr="00604C6B" w:rsidRDefault="00B05FDF" w:rsidP="00B05FDF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04C6B">
        <w:rPr>
          <w:rFonts w:eastAsia="Times New Roman"/>
          <w:bCs/>
          <w:color w:val="auto"/>
          <w:sz w:val="28"/>
          <w:szCs w:val="28"/>
        </w:rPr>
        <w:t>КИМ, включая контрольный лист;</w:t>
      </w:r>
    </w:p>
    <w:p w:rsidR="00B05FDF" w:rsidRPr="00604C6B" w:rsidRDefault="00B05FDF" w:rsidP="00B05FDF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04C6B">
        <w:rPr>
          <w:rFonts w:eastAsia="Times New Roman"/>
          <w:bCs/>
          <w:color w:val="auto"/>
          <w:sz w:val="28"/>
          <w:szCs w:val="28"/>
        </w:rPr>
        <w:t>черновики;</w:t>
      </w:r>
    </w:p>
    <w:p w:rsidR="00B05FDF" w:rsidRPr="00604C6B" w:rsidRDefault="00B05FDF" w:rsidP="00B05FDF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04C6B">
        <w:rPr>
          <w:rFonts w:eastAsia="Times New Roman"/>
          <w:bCs/>
          <w:color w:val="auto"/>
          <w:sz w:val="28"/>
          <w:szCs w:val="28"/>
        </w:rPr>
        <w:t>5.1.5.</w:t>
      </w:r>
      <w:r w:rsidRPr="00604C6B">
        <w:rPr>
          <w:rFonts w:eastAsia="Times New Roman"/>
          <w:bCs/>
          <w:color w:val="auto"/>
          <w:sz w:val="28"/>
          <w:szCs w:val="28"/>
        </w:rPr>
        <w:tab/>
        <w:t>проверить:</w:t>
      </w:r>
    </w:p>
    <w:p w:rsidR="00B05FDF" w:rsidRPr="00604C6B" w:rsidRDefault="00B05FDF" w:rsidP="00B05FDF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04C6B">
        <w:rPr>
          <w:rFonts w:eastAsia="Times New Roman"/>
          <w:bCs/>
          <w:color w:val="auto"/>
          <w:sz w:val="28"/>
          <w:szCs w:val="28"/>
        </w:rPr>
        <w:t>бланки № 2, ДБО № 2 на наличие незаполненных областей. В случае если бланки ответов № 2, предназначенные для записи ответов на задания с развернутым ответом, и ДБО № 2 содержат незаполненные области (за исключением регистрационных полей), то необходимо погасить их посредством внесения в них знака «Z»;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бланк ответов № 1 на наличие замены ошибочных ответов на задания с кратким ответом. В случае если участником выполнена замена ошибочных ответов, организатор должен посчитать количество замен ошибочных ответов и в поле «Количество заполненных полей «Замена ошибочных ответов» поставить соответствующее цифровое значение, а затем поставить подпись в специально отведенном поле;</w:t>
      </w:r>
    </w:p>
    <w:p w:rsidR="00B05FDF" w:rsidRPr="00604C6B" w:rsidRDefault="00B05FDF" w:rsidP="00B05FDF">
      <w:pPr>
        <w:tabs>
          <w:tab w:val="left" w:pos="318"/>
        </w:tabs>
        <w:rPr>
          <w:rFonts w:eastAsia="Times New Roman"/>
          <w:bCs/>
        </w:rPr>
      </w:pPr>
      <w:r w:rsidRPr="00604C6B">
        <w:rPr>
          <w:rFonts w:eastAsia="Times New Roman"/>
          <w:bCs/>
        </w:rPr>
        <w:t>5.1.6.</w:t>
      </w:r>
      <w:r w:rsidRPr="00604C6B">
        <w:rPr>
          <w:rFonts w:eastAsia="Times New Roman"/>
          <w:bCs/>
        </w:rPr>
        <w:tab/>
        <w:t>пересчитать все типы бланков и запечатать их в один ВДП. Заполнить форму ППЭ-11 «Сопроводительный бланк к материалам единого государственного экзамена».</w:t>
      </w:r>
    </w:p>
    <w:p w:rsidR="00B05FDF" w:rsidRPr="00604C6B" w:rsidRDefault="00B05FDF" w:rsidP="00B05FDF">
      <w:pPr>
        <w:tabs>
          <w:tab w:val="left" w:pos="318"/>
        </w:tabs>
        <w:rPr>
          <w:rFonts w:eastAsia="Times New Roman"/>
          <w:b/>
          <w:bCs/>
        </w:rPr>
      </w:pPr>
      <w:r w:rsidRPr="00604C6B">
        <w:rPr>
          <w:rFonts w:eastAsia="Times New Roman"/>
          <w:bCs/>
        </w:rPr>
        <w:t xml:space="preserve">Бланки участников упаковываются в ВДП комплектами, сложенными друг за другом. Комплект одного участника должен быть сложен с соблюдением требований к последовательности бланков: </w:t>
      </w:r>
      <w:r w:rsidRPr="00604C6B">
        <w:t xml:space="preserve">бланк регистрации, бланк ответов № 1, </w:t>
      </w:r>
      <w:r w:rsidRPr="00604C6B">
        <w:rPr>
          <w:rFonts w:eastAsia="Times New Roman"/>
        </w:rPr>
        <w:t>бланк ответов № 2 лист 1</w:t>
      </w:r>
      <w:r w:rsidRPr="00604C6B">
        <w:t xml:space="preserve">, </w:t>
      </w:r>
      <w:r w:rsidRPr="00604C6B">
        <w:rPr>
          <w:rFonts w:eastAsia="Times New Roman"/>
        </w:rPr>
        <w:t>бланк ответов № 2 лист </w:t>
      </w:r>
      <w:r w:rsidRPr="00604C6B">
        <w:t>2, ДБО № 2</w:t>
      </w:r>
      <w:r w:rsidRPr="00604C6B">
        <w:rPr>
          <w:rFonts w:eastAsia="Times New Roman"/>
          <w:b/>
          <w:bCs/>
        </w:rPr>
        <w:t xml:space="preserve"> </w:t>
      </w:r>
      <w:r w:rsidRPr="00604C6B">
        <w:rPr>
          <w:rFonts w:eastAsia="Times New Roman"/>
          <w:bCs/>
        </w:rPr>
        <w:t xml:space="preserve">(в случае выдачи его участнику); 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5.1.7.</w:t>
      </w:r>
      <w:r w:rsidRPr="00604C6B">
        <w:rPr>
          <w:bCs/>
          <w:sz w:val="28"/>
          <w:szCs w:val="28"/>
        </w:rPr>
        <w:tab/>
        <w:t>упаковать: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в СтСП использованные КИМ и контрольные листы;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в ВДП испорченные/бракованные ИК;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в конверт для упаковки черновиков использованные черновики.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604C6B">
        <w:rPr>
          <w:bCs/>
          <w:sz w:val="28"/>
          <w:szCs w:val="28"/>
        </w:rPr>
        <w:t>СтСП, ВДП и конверт с использованными черновиками запечатываются в аудитории. Выносить из аудитории незапечатанные СтСП, ВДП, конверт с использованными черновиками запрещено;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5.1.8.</w:t>
      </w:r>
      <w:r w:rsidRPr="00604C6B">
        <w:rPr>
          <w:sz w:val="28"/>
          <w:szCs w:val="28"/>
        </w:rPr>
        <w:tab/>
        <w:t xml:space="preserve">заполнить формы ППЭ-11 «Сопроводительный бланк к материалам </w:t>
      </w:r>
      <w:r w:rsidRPr="00604C6B">
        <w:rPr>
          <w:sz w:val="28"/>
          <w:szCs w:val="28"/>
        </w:rPr>
        <w:lastRenderedPageBreak/>
        <w:t>единого государственного экзамена»,</w:t>
      </w:r>
      <w:r w:rsidRPr="00604C6B">
        <w:rPr>
          <w:bCs/>
          <w:sz w:val="28"/>
          <w:szCs w:val="28"/>
        </w:rPr>
        <w:t xml:space="preserve"> ППЭ-11-01-А «Сопроводительный бланк на конверт для упаковки черновиков», </w:t>
      </w:r>
      <w:r w:rsidRPr="00604C6B">
        <w:rPr>
          <w:sz w:val="28"/>
          <w:szCs w:val="28"/>
        </w:rPr>
        <w:t>ППЭ-05-02 «Протокол проведения ГИА в аудитории», ППЭ-12-03 «</w:t>
      </w:r>
      <w:r w:rsidRPr="00604C6B">
        <w:rPr>
          <w:rFonts w:eastAsia="Calibri"/>
          <w:sz w:val="28"/>
          <w:szCs w:val="28"/>
          <w:lang w:eastAsia="ru-RU"/>
        </w:rPr>
        <w:t>Ведомость использования дополнительных бланков ответов № 2», ППЭ-12-02 «Ведомость коррекции персональных данных участников ГИА в аудитории» (при необходимости), ППЭ-12-04 «Ведомость учета времени отсутствия участников ГИА в аудитории»</w:t>
      </w:r>
      <w:r w:rsidRPr="00604C6B">
        <w:rPr>
          <w:sz w:val="28"/>
          <w:szCs w:val="28"/>
        </w:rPr>
        <w:t>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5.1.9.</w:t>
      </w:r>
      <w:r w:rsidRPr="00604C6B">
        <w:rPr>
          <w:sz w:val="28"/>
          <w:szCs w:val="28"/>
        </w:rPr>
        <w:tab/>
        <w:t xml:space="preserve">передать руководителю ППЭ в штабе ППЭ в присутствии члена ГЭК: 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 xml:space="preserve">сейф-пакет с использованным </w:t>
      </w:r>
      <w:r w:rsidRPr="00604C6B">
        <w:rPr>
          <w:sz w:val="28"/>
          <w:szCs w:val="28"/>
          <w:lang w:val="en-US"/>
        </w:rPr>
        <w:t>CD</w:t>
      </w:r>
      <w:r w:rsidRPr="00604C6B">
        <w:rPr>
          <w:sz w:val="28"/>
          <w:szCs w:val="28"/>
        </w:rPr>
        <w:t>-диском;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СтСП с использованными КИМ и контрольными листами;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ВДП с использованными бланками;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ВДП с испорченными/бракованными ИК;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sz w:val="28"/>
          <w:szCs w:val="28"/>
        </w:rPr>
        <w:t>конверт с черновиками;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604C6B">
        <w:rPr>
          <w:sz w:val="28"/>
          <w:szCs w:val="28"/>
        </w:rPr>
        <w:t xml:space="preserve">формы: ППЭ-05-01 «Список участников ГИА в аудитории ППЭ», </w:t>
      </w:r>
      <w:r w:rsidRPr="00604C6B">
        <w:rPr>
          <w:sz w:val="28"/>
          <w:szCs w:val="28"/>
        </w:rPr>
        <w:br/>
        <w:t xml:space="preserve">ППЭ-05-02 «Протокол проведения ГИА в аудитории», </w:t>
      </w:r>
      <w:r w:rsidRPr="00604C6B">
        <w:rPr>
          <w:rFonts w:eastAsia="Calibri"/>
          <w:sz w:val="28"/>
          <w:szCs w:val="28"/>
          <w:lang w:eastAsia="ru-RU"/>
        </w:rPr>
        <w:t xml:space="preserve">ППЭ-12-02 «Ведомость коррекции персональных данных участников ГИА в аудитории» (при необходимости), </w:t>
      </w:r>
      <w:r w:rsidRPr="00604C6B">
        <w:rPr>
          <w:sz w:val="28"/>
          <w:szCs w:val="28"/>
        </w:rPr>
        <w:t>ППЭ-12-03 «</w:t>
      </w:r>
      <w:r w:rsidRPr="00604C6B">
        <w:rPr>
          <w:rFonts w:eastAsia="Calibri"/>
          <w:sz w:val="28"/>
          <w:szCs w:val="28"/>
          <w:lang w:eastAsia="ru-RU"/>
        </w:rPr>
        <w:t>Ведомость использования дополнительных бланков ответов № 2», ППЭ-12-04 «Ведомость учета времени отсутствия участников ГИА в аудитории», ППЭ-16 «</w:t>
      </w:r>
      <w:r w:rsidRPr="00604C6B">
        <w:rPr>
          <w:sz w:val="28"/>
          <w:szCs w:val="28"/>
        </w:rPr>
        <w:t>Расшифровка кодов образовательных организаций ППЭ»</w:t>
      </w:r>
      <w:r w:rsidRPr="00604C6B">
        <w:rPr>
          <w:rFonts w:eastAsia="Calibri"/>
          <w:sz w:val="28"/>
          <w:szCs w:val="28"/>
          <w:lang w:eastAsia="ru-RU"/>
        </w:rPr>
        <w:t>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rFonts w:eastAsia="Calibri"/>
          <w:sz w:val="28"/>
          <w:szCs w:val="28"/>
          <w:lang w:eastAsia="ru-RU"/>
        </w:rPr>
        <w:t>5.1.10.</w:t>
      </w:r>
      <w:r w:rsidRPr="00604C6B">
        <w:rPr>
          <w:rFonts w:eastAsia="Calibri"/>
          <w:sz w:val="28"/>
          <w:szCs w:val="28"/>
          <w:lang w:eastAsia="ru-RU"/>
        </w:rPr>
        <w:tab/>
        <w:t>после передачи всех материалов руководителю ППЭ в штабе ППЭ с разрешения руководителя ППЭ покинуть ППЭ;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5.2.</w:t>
      </w:r>
      <w:r w:rsidRPr="00604C6B">
        <w:rPr>
          <w:rStyle w:val="95pt0"/>
          <w:color w:val="auto"/>
          <w:sz w:val="28"/>
          <w:szCs w:val="28"/>
        </w:rPr>
        <w:tab/>
        <w:t>Руководитель ППЭ должен</w:t>
      </w:r>
      <w:r w:rsidRPr="00604C6B">
        <w:rPr>
          <w:rStyle w:val="95pt0"/>
          <w:b/>
          <w:color w:val="auto"/>
          <w:sz w:val="28"/>
          <w:szCs w:val="28"/>
        </w:rPr>
        <w:t>: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5.2.1.</w:t>
      </w:r>
      <w:r w:rsidRPr="00604C6B">
        <w:rPr>
          <w:rStyle w:val="95pt0"/>
          <w:color w:val="auto"/>
          <w:sz w:val="28"/>
          <w:szCs w:val="28"/>
        </w:rPr>
        <w:tab/>
        <w:t>получить от ответственных организаторов в аудитории материалы в соответствии с п.5.1.9. настоящего Регламента;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5.2.2.</w:t>
      </w:r>
      <w:r w:rsidRPr="00604C6B">
        <w:rPr>
          <w:rStyle w:val="95pt0"/>
          <w:color w:val="auto"/>
          <w:sz w:val="28"/>
          <w:szCs w:val="28"/>
        </w:rPr>
        <w:tab/>
        <w:t>подписать совместно с членом ГЭК форму ППЭ-23 «Протокол печати полных комплектов ЭМ в аудитории», распечатанную на станциях печати в каждой аудитории и на резервных станциях печати. Данная форма не подлежит сканированию и остается на хранение в ППЭ;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5.2.3.</w:t>
      </w:r>
      <w:r w:rsidRPr="00604C6B">
        <w:rPr>
          <w:rStyle w:val="95pt0"/>
          <w:color w:val="auto"/>
          <w:sz w:val="28"/>
          <w:szCs w:val="28"/>
        </w:rPr>
        <w:tab/>
        <w:t>заполнить формы:</w:t>
      </w:r>
      <w:r w:rsidRPr="00604C6B">
        <w:rPr>
          <w:rFonts w:eastAsia="Calibri"/>
          <w:sz w:val="28"/>
          <w:szCs w:val="28"/>
          <w:lang w:eastAsia="ru-RU"/>
        </w:rPr>
        <w:t xml:space="preserve"> ППЭ-13-01 «Протокол проведения ЕГЭ в ППЭ</w:t>
      </w:r>
      <w:r w:rsidRPr="00604C6B">
        <w:rPr>
          <w:rStyle w:val="95pt0"/>
          <w:color w:val="auto"/>
          <w:sz w:val="28"/>
          <w:szCs w:val="28"/>
        </w:rPr>
        <w:t>»,</w:t>
      </w:r>
      <w:r w:rsidRPr="00604C6B">
        <w:rPr>
          <w:rFonts w:eastAsia="Calibri"/>
          <w:sz w:val="28"/>
          <w:szCs w:val="28"/>
          <w:lang w:eastAsia="ru-RU"/>
        </w:rPr>
        <w:t xml:space="preserve"> ППЭ-13-02-МАШ «Сводная ведомость учёта участников и использования экзаменационных материалов в ППЭ», ППЭ-14-02 «Ведомость учета экзаменационных материалов», ППЭ-14-01 «Акт приёмки-передачи экзаменационных материалов в ППЭ», </w:t>
      </w:r>
      <w:r w:rsidRPr="00604C6B">
        <w:rPr>
          <w:rStyle w:val="95pt0"/>
          <w:color w:val="auto"/>
          <w:sz w:val="28"/>
          <w:szCs w:val="28"/>
        </w:rPr>
        <w:t>передать их и ВДП с бланками участников техническому специалисту для сканирования;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5.2.4.</w:t>
      </w:r>
      <w:r w:rsidRPr="00604C6B">
        <w:rPr>
          <w:rStyle w:val="95pt0"/>
          <w:color w:val="auto"/>
          <w:sz w:val="28"/>
          <w:szCs w:val="28"/>
        </w:rPr>
        <w:tab/>
        <w:t xml:space="preserve">упаковать в штабе ППЭ в 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один СтСП все ВДП с испорченными/бракованными ИК из аудитории и сейф-пакеты с использованными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-дисками, в другой СтСП неиспользованные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>-диски;</w:t>
      </w:r>
    </w:p>
    <w:p w:rsidR="00B05FDF" w:rsidRPr="00604C6B" w:rsidRDefault="00B05FDF" w:rsidP="00B05FDF">
      <w:pPr>
        <w:pStyle w:val="44"/>
        <w:shd w:val="clear" w:color="auto" w:fill="auto"/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5.2.5.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сформировать папку с формами ППЭ;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5.2.6.</w:t>
      </w:r>
      <w:r w:rsidRPr="00604C6B">
        <w:rPr>
          <w:rStyle w:val="95pt0"/>
          <w:color w:val="auto"/>
          <w:sz w:val="28"/>
          <w:szCs w:val="28"/>
        </w:rPr>
        <w:tab/>
        <w:t>передать все материалы члену ГЭК: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СтСП, содержащий ВДП с испорченными/бракованными ИК из аудитории и сейф-пакеты с использованными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-дисками, 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СтСП с неиспользованными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>-дисками;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ВДП с бланками участников по количеству аудиторий;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СтСП с использованными КИМ и контрольными листами по количеству аудиторий;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папку с формами.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lastRenderedPageBreak/>
        <w:t>Конверты с черновиками остаются в ППЭ и уничтожаются.</w:t>
      </w:r>
    </w:p>
    <w:p w:rsidR="00B05FDF" w:rsidRPr="00604C6B" w:rsidRDefault="00B05FDF" w:rsidP="00B05FDF">
      <w:pPr>
        <w:pStyle w:val="a6"/>
        <w:ind w:left="0" w:firstLine="710"/>
        <w:contextualSpacing w:val="0"/>
      </w:pPr>
      <w:r w:rsidRPr="00604C6B">
        <w:rPr>
          <w:bCs/>
        </w:rPr>
        <w:t>5.3.</w:t>
      </w:r>
      <w:r w:rsidRPr="00604C6B">
        <w:rPr>
          <w:bCs/>
        </w:rPr>
        <w:tab/>
        <w:t xml:space="preserve">После упаковки ЭМ организаторами технический специалист должен: </w:t>
      </w:r>
    </w:p>
    <w:p w:rsidR="00B05FDF" w:rsidRPr="00604C6B" w:rsidRDefault="00B05FDF" w:rsidP="00B05FDF">
      <w:pPr>
        <w:pStyle w:val="a6"/>
        <w:ind w:left="0" w:firstLine="710"/>
        <w:contextualSpacing w:val="0"/>
        <w:rPr>
          <w:bCs/>
        </w:rPr>
      </w:pPr>
      <w:r w:rsidRPr="00604C6B">
        <w:t>5.3.1.</w:t>
      </w:r>
      <w:r w:rsidRPr="00604C6B">
        <w:tab/>
      </w:r>
      <w:r w:rsidRPr="00604C6B">
        <w:rPr>
          <w:bCs/>
        </w:rPr>
        <w:t>в каждой аудитории на станции печати:</w:t>
      </w:r>
    </w:p>
    <w:p w:rsidR="00B05FDF" w:rsidRPr="00604C6B" w:rsidRDefault="00B05FDF" w:rsidP="00B05FDF">
      <w:pPr>
        <w:pStyle w:val="a6"/>
        <w:tabs>
          <w:tab w:val="left" w:pos="709"/>
        </w:tabs>
        <w:ind w:left="709" w:firstLine="0"/>
        <w:contextualSpacing w:val="0"/>
        <w:rPr>
          <w:bCs/>
        </w:rPr>
      </w:pPr>
      <w:r w:rsidRPr="00604C6B">
        <w:rPr>
          <w:bCs/>
        </w:rPr>
        <w:t>нажать кнопку «Завершить экзамен»;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bCs/>
        </w:rPr>
      </w:pPr>
      <w:r w:rsidRPr="00604C6B">
        <w:rPr>
          <w:bCs/>
        </w:rPr>
        <w:t>распечатать форму ППЭ-23 «Протокол печати полных комплектов ЭМ в аудитории» и подписать ее совместно с организаторами в аудитории;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  <w:lang w:bidi="en-US"/>
        </w:rPr>
      </w:pPr>
      <w:r w:rsidRPr="00604C6B">
        <w:rPr>
          <w:bCs/>
        </w:rPr>
        <w:t xml:space="preserve">сформировать и сохранить 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на флеш-носитель электронный журнал печати (папка </w:t>
      </w:r>
      <w:r w:rsidRPr="00604C6B">
        <w:rPr>
          <w:rStyle w:val="95pt0"/>
          <w:rFonts w:eastAsia="Calibri"/>
          <w:color w:val="auto"/>
          <w:sz w:val="28"/>
          <w:szCs w:val="28"/>
          <w:lang w:val="en-US" w:bidi="en-US"/>
        </w:rPr>
        <w:t>PPE</w:t>
      </w:r>
      <w:r w:rsidRPr="00604C6B">
        <w:rPr>
          <w:rStyle w:val="95pt0"/>
          <w:rFonts w:eastAsia="Calibri"/>
          <w:color w:val="auto"/>
          <w:sz w:val="28"/>
          <w:szCs w:val="28"/>
          <w:lang w:bidi="en-US"/>
        </w:rPr>
        <w:t>-</w:t>
      </w:r>
      <w:r w:rsidRPr="00604C6B">
        <w:rPr>
          <w:rStyle w:val="95pt0"/>
          <w:rFonts w:eastAsia="Calibri"/>
          <w:color w:val="auto"/>
          <w:sz w:val="28"/>
          <w:szCs w:val="28"/>
          <w:lang w:val="en-US" w:bidi="en-US"/>
        </w:rPr>
        <w:t>Export</w:t>
      </w:r>
      <w:r w:rsidRPr="00604C6B">
        <w:rPr>
          <w:rStyle w:val="95pt0"/>
          <w:rFonts w:eastAsia="Calibri"/>
          <w:color w:val="auto"/>
          <w:sz w:val="28"/>
          <w:szCs w:val="28"/>
          <w:lang w:bidi="en-US"/>
        </w:rPr>
        <w:t>);</w:t>
      </w:r>
    </w:p>
    <w:p w:rsidR="00B05FDF" w:rsidRPr="00604C6B" w:rsidRDefault="00B05FDF" w:rsidP="00B05FDF">
      <w:pPr>
        <w:pStyle w:val="a6"/>
        <w:ind w:left="0" w:firstLine="710"/>
        <w:contextualSpacing w:val="0"/>
        <w:rPr>
          <w:bCs/>
        </w:rPr>
      </w:pPr>
      <w:r w:rsidRPr="00604C6B">
        <w:t>5.3.2.</w:t>
      </w:r>
      <w:r w:rsidRPr="00604C6B">
        <w:tab/>
      </w:r>
      <w:r w:rsidRPr="00604C6B">
        <w:rPr>
          <w:bCs/>
        </w:rPr>
        <w:t>на каждой резервной станции печати, неиспользованной в аудитории:</w:t>
      </w:r>
    </w:p>
    <w:p w:rsidR="00B05FDF" w:rsidRPr="00604C6B" w:rsidRDefault="00B05FDF" w:rsidP="00B05FDF">
      <w:pPr>
        <w:pStyle w:val="a6"/>
        <w:tabs>
          <w:tab w:val="left" w:pos="709"/>
        </w:tabs>
        <w:ind w:left="709" w:firstLine="0"/>
        <w:contextualSpacing w:val="0"/>
        <w:rPr>
          <w:bCs/>
        </w:rPr>
      </w:pPr>
      <w:r w:rsidRPr="00604C6B">
        <w:rPr>
          <w:bCs/>
        </w:rPr>
        <w:t>нажать кнопку «Завершить экзамен»;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bCs/>
        </w:rPr>
      </w:pPr>
      <w:r w:rsidRPr="00604C6B">
        <w:rPr>
          <w:bCs/>
        </w:rPr>
        <w:t>распечатать форму ППЭ-23 «Протокол печати полных комплектов ЭМ в аудитории» и подписать ее совместно с руководителем ППЭ;</w:t>
      </w:r>
    </w:p>
    <w:p w:rsidR="00B05FDF" w:rsidRPr="00604C6B" w:rsidRDefault="00B05FDF" w:rsidP="00B05FDF">
      <w:pPr>
        <w:pStyle w:val="a6"/>
        <w:tabs>
          <w:tab w:val="left" w:pos="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  <w:lang w:bidi="en-US"/>
        </w:rPr>
      </w:pPr>
      <w:r w:rsidRPr="00604C6B">
        <w:rPr>
          <w:bCs/>
        </w:rPr>
        <w:t xml:space="preserve">сформировать и сохранить 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на флеш-носитель электронный журнал печати (папка </w:t>
      </w:r>
      <w:r w:rsidRPr="00604C6B">
        <w:rPr>
          <w:rStyle w:val="95pt0"/>
          <w:rFonts w:eastAsia="Calibri"/>
          <w:color w:val="auto"/>
          <w:sz w:val="28"/>
          <w:szCs w:val="28"/>
          <w:lang w:val="en-US" w:bidi="en-US"/>
        </w:rPr>
        <w:t>PPE</w:t>
      </w:r>
      <w:r w:rsidRPr="00604C6B">
        <w:rPr>
          <w:rStyle w:val="95pt0"/>
          <w:rFonts w:eastAsia="Calibri"/>
          <w:color w:val="auto"/>
          <w:sz w:val="28"/>
          <w:szCs w:val="28"/>
          <w:lang w:bidi="en-US"/>
        </w:rPr>
        <w:t>-</w:t>
      </w:r>
      <w:r w:rsidRPr="00604C6B">
        <w:rPr>
          <w:rStyle w:val="95pt0"/>
          <w:rFonts w:eastAsia="Calibri"/>
          <w:color w:val="auto"/>
          <w:sz w:val="28"/>
          <w:szCs w:val="28"/>
          <w:lang w:val="en-US" w:bidi="en-US"/>
        </w:rPr>
        <w:t>Export</w:t>
      </w:r>
      <w:r w:rsidRPr="00604C6B">
        <w:rPr>
          <w:rStyle w:val="95pt0"/>
          <w:rFonts w:eastAsia="Calibri"/>
          <w:color w:val="auto"/>
          <w:sz w:val="28"/>
          <w:szCs w:val="28"/>
          <w:lang w:bidi="en-US"/>
        </w:rPr>
        <w:t>);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5.3.3.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передать посредством станции авторизации через раздел «Мониторинг» статус «Экзамены завершены»;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5.3.4.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 xml:space="preserve">на станции авторизации выполнить передачу электронных журналов печати (папка </w:t>
      </w:r>
      <w:r w:rsidRPr="00604C6B">
        <w:rPr>
          <w:rStyle w:val="95pt0"/>
          <w:rFonts w:eastAsia="Calibri"/>
          <w:color w:val="auto"/>
          <w:sz w:val="28"/>
          <w:szCs w:val="28"/>
          <w:lang w:val="en-US" w:bidi="en-US"/>
        </w:rPr>
        <w:t>PPE</w:t>
      </w:r>
      <w:r w:rsidRPr="00604C6B">
        <w:rPr>
          <w:rStyle w:val="95pt0"/>
          <w:rFonts w:eastAsia="Calibri"/>
          <w:color w:val="auto"/>
          <w:sz w:val="28"/>
          <w:szCs w:val="28"/>
          <w:lang w:bidi="en-US"/>
        </w:rPr>
        <w:t>-</w:t>
      </w:r>
      <w:r w:rsidRPr="00604C6B">
        <w:rPr>
          <w:rStyle w:val="95pt0"/>
          <w:rFonts w:eastAsia="Calibri"/>
          <w:color w:val="auto"/>
          <w:sz w:val="28"/>
          <w:szCs w:val="28"/>
          <w:lang w:val="en-US" w:bidi="en-US"/>
        </w:rPr>
        <w:t>Export</w:t>
      </w:r>
      <w:r w:rsidRPr="00604C6B">
        <w:rPr>
          <w:rStyle w:val="95pt0"/>
          <w:rFonts w:eastAsia="Calibri"/>
          <w:color w:val="auto"/>
          <w:sz w:val="28"/>
          <w:szCs w:val="28"/>
          <w:lang w:bidi="en-US"/>
        </w:rPr>
        <w:t xml:space="preserve">) </w:t>
      </w:r>
      <w:r w:rsidRPr="00604C6B">
        <w:rPr>
          <w:rStyle w:val="95pt0"/>
          <w:rFonts w:eastAsia="Calibri"/>
          <w:color w:val="auto"/>
          <w:sz w:val="28"/>
          <w:szCs w:val="28"/>
        </w:rPr>
        <w:t>в систему мониторинга готовности ППЭ;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5.3.5.</w:t>
      </w:r>
      <w:r w:rsidRPr="00604C6B">
        <w:rPr>
          <w:rStyle w:val="95pt0"/>
          <w:color w:val="auto"/>
          <w:sz w:val="28"/>
          <w:szCs w:val="28"/>
        </w:rPr>
        <w:tab/>
        <w:t>выполнить сканирование всех бланков из ВДП, полученного от руководителя ППЭ по каждой аудитории, сохраняя их электронные образы в выбранную в ПО соответствующую аудиторию;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5.3.6.</w:t>
      </w:r>
      <w:r w:rsidRPr="00604C6B">
        <w:rPr>
          <w:rStyle w:val="95pt0"/>
          <w:color w:val="auto"/>
          <w:sz w:val="28"/>
          <w:szCs w:val="28"/>
        </w:rPr>
        <w:tab/>
        <w:t>сверить количество отсканированных бланков, указанное на станции сканирования в ППЭ и в форме ППЭ-11 «Сопроводительный бланк к материалам единого государственного экзамена», напечатанной на ВДП, из которого были извлечены бланки. При необходимости выполнить повторное или дополнительное сканирование;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rStyle w:val="95pt0"/>
          <w:color w:val="auto"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5.3.7.</w:t>
      </w:r>
      <w:r w:rsidRPr="00604C6B">
        <w:rPr>
          <w:rStyle w:val="95pt0"/>
          <w:color w:val="auto"/>
          <w:sz w:val="28"/>
          <w:szCs w:val="28"/>
        </w:rPr>
        <w:tab/>
        <w:t>выполнить сканирование комплекта форм ППЭ, полученного от руководителя ППЭ, сохраняя их электронные образы в выбранную в ПО аудиторию «Штаб»;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5.3.8.</w:t>
      </w:r>
      <w:r w:rsidRPr="00604C6B">
        <w:rPr>
          <w:rStyle w:val="95pt0"/>
          <w:color w:val="auto"/>
          <w:sz w:val="28"/>
          <w:szCs w:val="28"/>
        </w:rPr>
        <w:tab/>
        <w:t>пригласить члена ГЭК для проверки качества сканирования в ПО станции сканирования и соответствия передаваемых материалов в РЦОКО. При необходимости должна быть заново открыта в ПО аудитория для выполнения дополнительного и/или повторного сканирования;</w:t>
      </w:r>
    </w:p>
    <w:p w:rsidR="00B05FDF" w:rsidRPr="00604C6B" w:rsidRDefault="00B05FDF" w:rsidP="00B05FDF">
      <w:pPr>
        <w:pStyle w:val="4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rPr>
          <w:b/>
          <w:sz w:val="28"/>
          <w:szCs w:val="28"/>
        </w:rPr>
      </w:pPr>
      <w:r w:rsidRPr="00604C6B">
        <w:rPr>
          <w:rStyle w:val="95pt0"/>
          <w:color w:val="auto"/>
          <w:sz w:val="28"/>
          <w:szCs w:val="28"/>
        </w:rPr>
        <w:t>5.3.9.</w:t>
      </w:r>
      <w:r w:rsidRPr="00604C6B">
        <w:rPr>
          <w:rStyle w:val="95pt0"/>
          <w:color w:val="auto"/>
          <w:sz w:val="28"/>
          <w:szCs w:val="28"/>
        </w:rPr>
        <w:tab/>
        <w:t xml:space="preserve">выполнить экспорт пакета с электронными образами бланков ответов, форм ППЭ (далее – электронные образы) на флеш-носитель с использованием токена члена ГЭК </w:t>
      </w:r>
      <w:r w:rsidRPr="00604C6B">
        <w:rPr>
          <w:rStyle w:val="95pt0"/>
          <w:rFonts w:eastAsia="Calibri"/>
          <w:color w:val="auto"/>
          <w:sz w:val="28"/>
          <w:szCs w:val="28"/>
        </w:rPr>
        <w:t>и передать их в РЦОКО посредством станции авторизации через раздел «Передать бланки»</w:t>
      </w:r>
      <w:r w:rsidRPr="00604C6B">
        <w:rPr>
          <w:rStyle w:val="95pt0"/>
          <w:color w:val="auto"/>
          <w:sz w:val="28"/>
          <w:szCs w:val="28"/>
        </w:rPr>
        <w:t>;</w:t>
      </w:r>
    </w:p>
    <w:p w:rsidR="00B05FDF" w:rsidRPr="00604C6B" w:rsidRDefault="00B05FDF" w:rsidP="00B05FDF">
      <w:pPr>
        <w:pStyle w:val="a6"/>
        <w:tabs>
          <w:tab w:val="left" w:pos="709"/>
          <w:tab w:val="left" w:pos="156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5.3.10.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после завершения передачи пакетов с электронными образами бланков и форм ППЭ на станции авторизации передать в РЦОКО статус о завершении передачи материалов в РЦОКО посредством станции авторизации через раздел «Мониторинг»;</w:t>
      </w:r>
    </w:p>
    <w:p w:rsidR="00B05FDF" w:rsidRPr="00604C6B" w:rsidRDefault="00B05FDF" w:rsidP="00B05FDF">
      <w:pPr>
        <w:pStyle w:val="a6"/>
        <w:tabs>
          <w:tab w:val="left" w:pos="1418"/>
          <w:tab w:val="left" w:pos="1560"/>
        </w:tabs>
        <w:ind w:left="0"/>
        <w:contextualSpacing w:val="0"/>
      </w:pPr>
      <w:r w:rsidRPr="00604C6B">
        <w:rPr>
          <w:rStyle w:val="95pt0"/>
          <w:rFonts w:eastAsia="Calibri"/>
          <w:color w:val="auto"/>
          <w:sz w:val="28"/>
          <w:szCs w:val="28"/>
        </w:rPr>
        <w:t>5.3.11.</w:t>
      </w:r>
      <w:r w:rsidRPr="00604C6B">
        <w:tab/>
        <w:t>после получения от РЦОКО подтверждения о получении всех материалов:</w:t>
      </w:r>
    </w:p>
    <w:p w:rsidR="00B05FDF" w:rsidRPr="00604C6B" w:rsidRDefault="00B05FDF" w:rsidP="00B05FDF">
      <w:pPr>
        <w:pStyle w:val="Default"/>
        <w:ind w:firstLine="567"/>
        <w:jc w:val="both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lastRenderedPageBreak/>
        <w:t xml:space="preserve">сохранить на станции сканирования форму ППЭ-15 «Протокол проведения процедуры сканирования бланков ГИА в ППЭ» и электронный журнал сканирования, </w:t>
      </w:r>
    </w:p>
    <w:p w:rsidR="00B05FDF" w:rsidRPr="00604C6B" w:rsidRDefault="00B05FDF" w:rsidP="00B05FDF">
      <w:pPr>
        <w:pStyle w:val="Default"/>
        <w:ind w:firstLine="567"/>
        <w:jc w:val="both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распечатать и подписать совместно с руководителем ППЭ и членом ГЭК форму ППЭ-15 «Протокол проведения процедуры сканирования бланков ГИА в ППЭ», которая остается на хранение в ППЭ; </w:t>
      </w:r>
    </w:p>
    <w:p w:rsidR="00B05FDF" w:rsidRPr="00604C6B" w:rsidRDefault="00B05FDF" w:rsidP="00B05FDF">
      <w:pPr>
        <w:pStyle w:val="Default"/>
        <w:ind w:firstLine="567"/>
        <w:jc w:val="both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завершить экзамен на резервной станции сканирования и сохранить форму ППЭ-15-01 «Протокол использования станции сканирования в ППЭ» и электронный журнал сканирования, распечатав и подписав ее совместно с руководителем ППЭ и членом ГЭК. Форма ППЭ-15-01 «Протокол использования станции сканирования в ППЭ» остается на хранение в ППЭ;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на станции авторизации выполнить передачу электронного журнала сканирования и статуса «Бланки переданы в РЦОИ» в систему мониторинга готовности ППЭ;</w:t>
      </w:r>
    </w:p>
    <w:p w:rsidR="00B05FDF" w:rsidRPr="00604C6B" w:rsidRDefault="00B05FDF" w:rsidP="00B05FDF">
      <w:pPr>
        <w:pStyle w:val="a6"/>
        <w:tabs>
          <w:tab w:val="left" w:pos="156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5.3.12.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 xml:space="preserve">заполнить журнал проведения </w:t>
      </w:r>
      <w:r w:rsidRPr="00604C6B">
        <w:t xml:space="preserve">апробации </w:t>
      </w:r>
      <w:r w:rsidRPr="00604C6B">
        <w:rPr>
          <w:rStyle w:val="95pt0"/>
          <w:rFonts w:eastAsia="Calibri"/>
          <w:color w:val="auto"/>
          <w:sz w:val="28"/>
          <w:szCs w:val="28"/>
        </w:rPr>
        <w:t>ППЭ (в формате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 </w:t>
      </w:r>
      <w:r w:rsidRPr="00604C6B">
        <w:rPr>
          <w:rStyle w:val="95pt0"/>
          <w:rFonts w:eastAsia="Calibri"/>
          <w:color w:val="auto"/>
          <w:sz w:val="28"/>
          <w:szCs w:val="28"/>
        </w:rPr>
        <w:t>.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xls</w:t>
      </w:r>
      <w:r w:rsidRPr="00604C6B">
        <w:rPr>
          <w:rStyle w:val="95pt0"/>
          <w:rFonts w:eastAsia="Calibri"/>
          <w:color w:val="auto"/>
          <w:sz w:val="28"/>
          <w:szCs w:val="28"/>
        </w:rPr>
        <w:t>);</w:t>
      </w:r>
    </w:p>
    <w:p w:rsidR="00B05FDF" w:rsidRPr="00604C6B" w:rsidRDefault="00B05FDF" w:rsidP="00B05FDF">
      <w:pPr>
        <w:pStyle w:val="a6"/>
        <w:tabs>
          <w:tab w:val="left" w:pos="1560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5.3.13.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 xml:space="preserve">передать в РЦОКО на электронный адрес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senotoff</w:t>
      </w:r>
      <w:r w:rsidRPr="00604C6B">
        <w:rPr>
          <w:rStyle w:val="95pt0"/>
          <w:rFonts w:eastAsia="Calibri"/>
          <w:color w:val="auto"/>
          <w:sz w:val="28"/>
          <w:szCs w:val="28"/>
        </w:rPr>
        <w:t>@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gmail</w:t>
      </w:r>
      <w:r w:rsidRPr="00604C6B">
        <w:rPr>
          <w:rStyle w:val="95pt0"/>
          <w:rFonts w:eastAsia="Calibri"/>
          <w:color w:val="auto"/>
          <w:sz w:val="28"/>
          <w:szCs w:val="28"/>
        </w:rPr>
        <w:t>.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com</w:t>
      </w:r>
      <w:r w:rsidRPr="00604C6B">
        <w:rPr>
          <w:rStyle w:val="95pt0"/>
          <w:rFonts w:eastAsia="Calibri"/>
          <w:color w:val="auto"/>
          <w:sz w:val="28"/>
          <w:szCs w:val="28"/>
        </w:rPr>
        <w:t>, указав в теме письма номер ППЭ, архив с материалами, название которого обозначается номером ППЭ, содержащий: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журнал проведения апробации в ППЭ в формате .</w:t>
      </w:r>
      <w:r w:rsidRPr="00604C6B">
        <w:t>xls.;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</w:pPr>
      <w:r w:rsidRPr="00604C6B">
        <w:rPr>
          <w:rStyle w:val="95pt0"/>
          <w:rFonts w:eastAsia="Calibri"/>
          <w:color w:val="auto"/>
          <w:sz w:val="28"/>
          <w:szCs w:val="28"/>
        </w:rPr>
        <w:t>журнал проведения апробации в ППЭ</w:t>
      </w:r>
      <w:r w:rsidRPr="00604C6B">
        <w:t xml:space="preserve"> в формате .pdf.(.jpg) с подписями работников ППЭ, участвовавших в проведении апробации;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</w:pPr>
      <w:r w:rsidRPr="00604C6B">
        <w:t xml:space="preserve">техническую информацию 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в формате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logs</w:t>
      </w:r>
      <w:r w:rsidRPr="00604C6B">
        <w:rPr>
          <w:rStyle w:val="95pt0"/>
          <w:rFonts w:eastAsia="Calibri"/>
          <w:color w:val="auto"/>
          <w:sz w:val="28"/>
          <w:szCs w:val="28"/>
        </w:rPr>
        <w:t>.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zip</w:t>
      </w:r>
      <w:r w:rsidRPr="00604C6B">
        <w:t xml:space="preserve"> о работе ПО с каждой станции печати, станции сканирования, станции авторизации, включая резервные. Для получения технической информации со станций печати, станций сканирования и станции авторизации необходимо использовать ссылку «Сведения о работе станции» в ПО станций печати, станций сканирования и станции авторизации.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5.4.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Член ГЭК должен: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5.4.1.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подписать формы ППЭ;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5.4.2.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принять от руководителя ППЭ материалы: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СтСП, содержащий ВДП с испорченными/бракованными ИК из аудитории и сейф-пакеты с использованными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 xml:space="preserve">-дисками, 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 xml:space="preserve">СтСП с неиспользованными </w:t>
      </w:r>
      <w:r w:rsidRPr="00604C6B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604C6B">
        <w:rPr>
          <w:rStyle w:val="95pt0"/>
          <w:rFonts w:eastAsia="Calibri"/>
          <w:color w:val="auto"/>
          <w:sz w:val="28"/>
          <w:szCs w:val="28"/>
        </w:rPr>
        <w:t>-дисками;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ВДП с бланками участников по количеству аудиторий;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СтСП с использованными КИМ и контрольными листами по количеству аудиторий;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папку с формами ППЭ;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604C6B">
        <w:rPr>
          <w:rStyle w:val="95pt0"/>
          <w:rFonts w:eastAsia="Calibri"/>
          <w:color w:val="auto"/>
          <w:sz w:val="28"/>
          <w:szCs w:val="28"/>
        </w:rPr>
        <w:t>5.4.3.</w:t>
      </w:r>
      <w:r w:rsidRPr="00604C6B">
        <w:rPr>
          <w:rStyle w:val="95pt0"/>
          <w:rFonts w:eastAsia="Calibri"/>
          <w:color w:val="auto"/>
          <w:sz w:val="28"/>
          <w:szCs w:val="28"/>
        </w:rPr>
        <w:tab/>
        <w:t>передать материалы в РЦОКО не позднее 5 дней со дня проведения апробации.</w:t>
      </w:r>
    </w:p>
    <w:p w:rsidR="00B05FDF" w:rsidRPr="00604C6B" w:rsidRDefault="00B05FDF" w:rsidP="00B05FDF">
      <w:pPr>
        <w:pStyle w:val="a6"/>
        <w:tabs>
          <w:tab w:val="left" w:pos="1418"/>
        </w:tabs>
        <w:ind w:left="0"/>
        <w:contextualSpacing w:val="0"/>
        <w:rPr>
          <w:rStyle w:val="95pt0"/>
          <w:rFonts w:eastAsia="Calibri"/>
          <w:color w:val="auto"/>
          <w:sz w:val="28"/>
          <w:szCs w:val="28"/>
        </w:rPr>
      </w:pPr>
    </w:p>
    <w:p w:rsidR="00B05FDF" w:rsidRPr="00604C6B" w:rsidRDefault="00B05FDF" w:rsidP="00B05FDF">
      <w:pPr>
        <w:ind w:left="5670" w:firstLine="0"/>
        <w:rPr>
          <w:szCs w:val="22"/>
        </w:rPr>
      </w:pPr>
      <w:r w:rsidRPr="00604C6B">
        <w:br w:type="page"/>
      </w:r>
      <w:r w:rsidRPr="00604C6B">
        <w:rPr>
          <w:szCs w:val="22"/>
        </w:rPr>
        <w:lastRenderedPageBreak/>
        <w:t>Приложение № 2 к приказу</w:t>
      </w:r>
    </w:p>
    <w:p w:rsidR="00B05FDF" w:rsidRPr="00604C6B" w:rsidRDefault="00B05FDF" w:rsidP="00B05FDF">
      <w:pPr>
        <w:ind w:left="5103" w:firstLine="567"/>
      </w:pPr>
    </w:p>
    <w:p w:rsidR="00B05FDF" w:rsidRPr="00604C6B" w:rsidRDefault="00B05FDF" w:rsidP="00B05FDF">
      <w:pPr>
        <w:ind w:left="5670" w:firstLine="0"/>
        <w:rPr>
          <w:noProof/>
          <w:lang w:eastAsia="ru-RU"/>
        </w:rPr>
      </w:pPr>
    </w:p>
    <w:p w:rsidR="00B05FDF" w:rsidRPr="00604C6B" w:rsidRDefault="00CC7AAE" w:rsidP="00B05FDF">
      <w:pPr>
        <w:ind w:firstLine="0"/>
        <w:jc w:val="center"/>
        <w:rPr>
          <w:b/>
        </w:rPr>
      </w:pPr>
      <w:r w:rsidRPr="00604C6B">
        <w:rPr>
          <w:b/>
        </w:rPr>
        <w:t>П</w:t>
      </w:r>
      <w:r w:rsidRPr="00604C6B">
        <w:rPr>
          <w:b/>
          <w:noProof/>
          <w:lang w:eastAsia="ru-RU"/>
        </w:rPr>
        <w:t>ункт</w:t>
      </w:r>
      <w:r w:rsidR="00B05FDF" w:rsidRPr="00604C6B">
        <w:rPr>
          <w:b/>
          <w:noProof/>
          <w:lang w:eastAsia="ru-RU"/>
        </w:rPr>
        <w:t xml:space="preserve"> проведения экзаменов, задействованных для проведения </w:t>
      </w:r>
      <w:r w:rsidR="00B05FDF" w:rsidRPr="00604C6B">
        <w:rPr>
          <w:b/>
        </w:rPr>
        <w:t>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 </w:t>
      </w:r>
      <w:r w:rsidRPr="00604C6B">
        <w:rPr>
          <w:b/>
        </w:rPr>
        <w:t xml:space="preserve">классов </w:t>
      </w:r>
    </w:p>
    <w:p w:rsidR="00B05FDF" w:rsidRPr="00604C6B" w:rsidRDefault="00B05FDF" w:rsidP="00B05FDF">
      <w:pPr>
        <w:ind w:firstLine="0"/>
        <w:jc w:val="center"/>
        <w:rPr>
          <w:b/>
          <w:noProof/>
          <w:lang w:eastAsia="ru-RU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5"/>
        <w:gridCol w:w="924"/>
        <w:gridCol w:w="4620"/>
        <w:gridCol w:w="2002"/>
      </w:tblGrid>
      <w:tr w:rsidR="00604C6B" w:rsidRPr="00604C6B" w:rsidTr="00CC7AAE">
        <w:trPr>
          <w:trHeight w:val="20"/>
          <w:tblHeader/>
        </w:trPr>
        <w:tc>
          <w:tcPr>
            <w:tcW w:w="2735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924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Код ППЭ</w:t>
            </w:r>
          </w:p>
        </w:tc>
        <w:tc>
          <w:tcPr>
            <w:tcW w:w="4620" w:type="dxa"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Наименование ППЭ</w:t>
            </w:r>
          </w:p>
        </w:tc>
        <w:tc>
          <w:tcPr>
            <w:tcW w:w="2002" w:type="dxa"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ФИО руководителя учреждения</w:t>
            </w:r>
          </w:p>
        </w:tc>
      </w:tr>
      <w:tr w:rsidR="00604C6B" w:rsidRPr="00604C6B" w:rsidTr="00CC7AAE">
        <w:trPr>
          <w:trHeight w:val="20"/>
        </w:trPr>
        <w:tc>
          <w:tcPr>
            <w:tcW w:w="2735" w:type="dxa"/>
            <w:vAlign w:val="center"/>
          </w:tcPr>
          <w:p w:rsidR="00B05FDF" w:rsidRPr="00604C6B" w:rsidRDefault="00B05FDF" w:rsidP="006A0A02">
            <w:pPr>
              <w:ind w:firstLine="33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924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620" w:type="dxa"/>
            <w:vAlign w:val="center"/>
            <w:hideMark/>
          </w:tcPr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п. Горный Краснопартизанского района Саратовской области»</w:t>
            </w:r>
          </w:p>
        </w:tc>
        <w:tc>
          <w:tcPr>
            <w:tcW w:w="2002" w:type="dxa"/>
            <w:noWrap/>
            <w:vAlign w:val="center"/>
            <w:hideMark/>
          </w:tcPr>
          <w:p w:rsidR="00B05FDF" w:rsidRPr="00604C6B" w:rsidRDefault="00B05FDF" w:rsidP="006A0A0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Карачкова Ризида Мухатдисовна</w:t>
            </w:r>
          </w:p>
        </w:tc>
      </w:tr>
    </w:tbl>
    <w:p w:rsidR="00B05FDF" w:rsidRPr="00604C6B" w:rsidRDefault="00B05FDF" w:rsidP="00B05FDF">
      <w:pPr>
        <w:ind w:left="709" w:firstLine="0"/>
        <w:sectPr w:rsidR="00B05FDF" w:rsidRPr="00604C6B" w:rsidSect="00CC7AAE">
          <w:footerReference w:type="default" r:id="rId11"/>
          <w:pgSz w:w="11906" w:h="16838" w:code="9"/>
          <w:pgMar w:top="1134" w:right="851" w:bottom="1134" w:left="851" w:header="709" w:footer="709" w:gutter="0"/>
          <w:pgNumType w:start="1"/>
          <w:cols w:space="708"/>
          <w:docGrid w:linePitch="381"/>
        </w:sectPr>
      </w:pPr>
    </w:p>
    <w:p w:rsidR="00B05FDF" w:rsidRPr="00604C6B" w:rsidRDefault="00B05FDF" w:rsidP="00B05FDF">
      <w:pPr>
        <w:ind w:left="10632" w:firstLine="0"/>
        <w:rPr>
          <w:szCs w:val="22"/>
        </w:rPr>
      </w:pPr>
      <w:r w:rsidRPr="00604C6B">
        <w:rPr>
          <w:szCs w:val="22"/>
        </w:rPr>
        <w:lastRenderedPageBreak/>
        <w:t>Приложение № 3 к приказу</w:t>
      </w:r>
    </w:p>
    <w:p w:rsidR="00CC7AAE" w:rsidRPr="00604C6B" w:rsidRDefault="00CC7AAE" w:rsidP="00B05FDF">
      <w:pPr>
        <w:ind w:left="10632" w:firstLine="0"/>
        <w:rPr>
          <w:szCs w:val="22"/>
        </w:rPr>
      </w:pPr>
    </w:p>
    <w:p w:rsidR="00CC7AAE" w:rsidRPr="00604C6B" w:rsidRDefault="00CC7AAE" w:rsidP="00B05FDF">
      <w:pPr>
        <w:ind w:left="10632" w:firstLine="0"/>
        <w:rPr>
          <w:szCs w:val="22"/>
        </w:rPr>
      </w:pPr>
    </w:p>
    <w:p w:rsidR="00CC7AAE" w:rsidRPr="00604C6B" w:rsidRDefault="00CC7AAE" w:rsidP="00B05FDF">
      <w:pPr>
        <w:ind w:left="10632" w:firstLine="0"/>
        <w:rPr>
          <w:szCs w:val="22"/>
        </w:rPr>
      </w:pPr>
    </w:p>
    <w:p w:rsidR="00B05FDF" w:rsidRPr="00604C6B" w:rsidRDefault="00CC7AAE" w:rsidP="00B05FDF">
      <w:pPr>
        <w:ind w:firstLine="0"/>
        <w:jc w:val="center"/>
        <w:rPr>
          <w:b/>
          <w:noProof/>
          <w:lang w:eastAsia="ru-RU"/>
        </w:rPr>
      </w:pPr>
      <w:r w:rsidRPr="00604C6B">
        <w:rPr>
          <w:b/>
        </w:rPr>
        <w:t>Руководитель</w:t>
      </w:r>
      <w:r w:rsidRPr="00604C6B">
        <w:rPr>
          <w:b/>
          <w:noProof/>
          <w:lang w:eastAsia="ru-RU"/>
        </w:rPr>
        <w:t xml:space="preserve"> пункта</w:t>
      </w:r>
      <w:r w:rsidR="00B05FDF" w:rsidRPr="00604C6B">
        <w:rPr>
          <w:b/>
          <w:noProof/>
          <w:lang w:eastAsia="ru-RU"/>
        </w:rPr>
        <w:t xml:space="preserve"> п</w:t>
      </w:r>
      <w:r w:rsidRPr="00604C6B">
        <w:rPr>
          <w:b/>
          <w:noProof/>
          <w:lang w:eastAsia="ru-RU"/>
        </w:rPr>
        <w:t>роведения экзаменов, технические специалисты, организаторы в аудитории, принимающие</w:t>
      </w:r>
      <w:r w:rsidR="00B05FDF" w:rsidRPr="00604C6B">
        <w:rPr>
          <w:b/>
          <w:noProof/>
          <w:lang w:eastAsia="ru-RU"/>
        </w:rPr>
        <w:t xml:space="preserve"> участие в проведении </w:t>
      </w:r>
      <w:r w:rsidR="00B05FDF" w:rsidRPr="00604C6B">
        <w:rPr>
          <w:b/>
        </w:rPr>
        <w:t>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</w:t>
      </w:r>
      <w:r w:rsidRPr="00604C6B">
        <w:rPr>
          <w:b/>
        </w:rPr>
        <w:t xml:space="preserve">щихся                    11 классов </w:t>
      </w:r>
    </w:p>
    <w:p w:rsidR="00B05FDF" w:rsidRPr="00604C6B" w:rsidRDefault="00B05FDF" w:rsidP="00B05FDF">
      <w:pPr>
        <w:ind w:firstLine="0"/>
        <w:jc w:val="center"/>
        <w:rPr>
          <w:b/>
          <w:noProof/>
          <w:lang w:eastAsia="ru-RU"/>
        </w:rPr>
      </w:pPr>
    </w:p>
    <w:tbl>
      <w:tblPr>
        <w:tblW w:w="52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1"/>
        <w:gridCol w:w="851"/>
        <w:gridCol w:w="3674"/>
        <w:gridCol w:w="1874"/>
        <w:gridCol w:w="3171"/>
        <w:gridCol w:w="2692"/>
      </w:tblGrid>
      <w:tr w:rsidR="00604C6B" w:rsidRPr="00604C6B" w:rsidTr="006A0A02">
        <w:trPr>
          <w:trHeight w:val="743"/>
          <w:tblHeader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F" w:rsidRPr="00604C6B" w:rsidRDefault="00B05FDF" w:rsidP="006A0A02">
            <w:pPr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bCs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ППЭ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F" w:rsidRPr="00604C6B" w:rsidRDefault="00B05FDF" w:rsidP="006A0A02">
            <w:pPr>
              <w:ind w:left="-108" w:right="-18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Руководитель ППЭ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F" w:rsidRPr="00604C6B" w:rsidRDefault="00B05FDF" w:rsidP="006A0A02">
            <w:pPr>
              <w:ind w:right="-38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bCs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Организаторы в аудитории</w:t>
            </w:r>
          </w:p>
        </w:tc>
      </w:tr>
      <w:tr w:rsidR="00604C6B" w:rsidRPr="00604C6B" w:rsidTr="006A0A02">
        <w:trPr>
          <w:trHeight w:val="2096"/>
          <w:jc w:val="center"/>
        </w:trPr>
        <w:tc>
          <w:tcPr>
            <w:tcW w:w="878" w:type="pct"/>
          </w:tcPr>
          <w:p w:rsidR="00B05FDF" w:rsidRPr="00604C6B" w:rsidRDefault="00B05FDF" w:rsidP="006A0A02">
            <w:pPr>
              <w:ind w:firstLine="33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286" w:type="pct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pct"/>
          </w:tcPr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604C6B">
              <w:rPr>
                <w:rFonts w:eastAsia="Times New Roman"/>
                <w:sz w:val="24"/>
                <w:szCs w:val="24"/>
                <w:lang w:eastAsia="ru-RU"/>
              </w:rPr>
              <w:br/>
              <w:t>п. Горный Краснопартизанского района Саратовской области»</w:t>
            </w:r>
          </w:p>
        </w:tc>
        <w:tc>
          <w:tcPr>
            <w:tcW w:w="630" w:type="pct"/>
          </w:tcPr>
          <w:p w:rsidR="00B05FDF" w:rsidRPr="00604C6B" w:rsidRDefault="00B05FDF" w:rsidP="006A0A02">
            <w:pPr>
              <w:ind w:right="61" w:firstLine="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bCs/>
                <w:sz w:val="24"/>
                <w:szCs w:val="24"/>
                <w:lang w:eastAsia="ru-RU"/>
              </w:rPr>
              <w:t>Дубцова Ольга Павловна</w:t>
            </w:r>
          </w:p>
        </w:tc>
        <w:tc>
          <w:tcPr>
            <w:tcW w:w="1066" w:type="pct"/>
          </w:tcPr>
          <w:p w:rsidR="00B05FDF" w:rsidRPr="00604C6B" w:rsidRDefault="00B05FDF" w:rsidP="006A0A02">
            <w:pPr>
              <w:ind w:left="29" w:right="-38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Грибакова Светлана Николаевна</w:t>
            </w:r>
          </w:p>
          <w:p w:rsidR="00B05FDF" w:rsidRPr="00604C6B" w:rsidRDefault="00B05FDF" w:rsidP="006A0A02">
            <w:pPr>
              <w:ind w:left="29" w:right="-38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Нысанбаева Альбина Кувашевна</w:t>
            </w:r>
          </w:p>
          <w:p w:rsidR="00B05FDF" w:rsidRPr="00604C6B" w:rsidRDefault="00B05FDF" w:rsidP="006A0A02">
            <w:pPr>
              <w:ind w:left="29" w:right="-38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Семикопов Сергей Сергеевич</w:t>
            </w:r>
          </w:p>
        </w:tc>
        <w:tc>
          <w:tcPr>
            <w:tcW w:w="905" w:type="pct"/>
          </w:tcPr>
          <w:p w:rsidR="00B05FDF" w:rsidRPr="00604C6B" w:rsidRDefault="00B05FDF" w:rsidP="006A0A02">
            <w:pPr>
              <w:ind w:left="-23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Бурдина Наталья Николаевна</w:t>
            </w:r>
          </w:p>
          <w:p w:rsidR="00B05FDF" w:rsidRPr="00604C6B" w:rsidRDefault="00B05FDF" w:rsidP="006A0A02">
            <w:pPr>
              <w:ind w:left="-23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Давидович Наталья Николаевна</w:t>
            </w:r>
          </w:p>
          <w:p w:rsidR="00B05FDF" w:rsidRPr="00604C6B" w:rsidRDefault="00B05FDF" w:rsidP="006A0A02">
            <w:pPr>
              <w:ind w:left="-23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Капцова Елена Анатольевна</w:t>
            </w:r>
          </w:p>
          <w:p w:rsidR="00B05FDF" w:rsidRPr="00604C6B" w:rsidRDefault="00B05FDF" w:rsidP="006A0A02">
            <w:pPr>
              <w:ind w:left="-23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Крачун Татьяна Владимировна</w:t>
            </w:r>
          </w:p>
          <w:p w:rsidR="00B05FDF" w:rsidRPr="00604C6B" w:rsidRDefault="00B05FDF" w:rsidP="006A0A02">
            <w:pPr>
              <w:ind w:left="-23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Махмудова Периханум Джамалутдиновна</w:t>
            </w:r>
          </w:p>
          <w:p w:rsidR="00B05FDF" w:rsidRPr="00604C6B" w:rsidRDefault="00B05FDF" w:rsidP="006A0A02">
            <w:pPr>
              <w:ind w:left="-23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Насырова Вера Ивановна</w:t>
            </w:r>
          </w:p>
          <w:p w:rsidR="00B05FDF" w:rsidRPr="00604C6B" w:rsidRDefault="00B05FDF" w:rsidP="006A0A02">
            <w:pPr>
              <w:ind w:left="-23" w:firstLine="0"/>
              <w:jc w:val="left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Пацейко Оксана Тагировна</w:t>
            </w:r>
          </w:p>
        </w:tc>
      </w:tr>
    </w:tbl>
    <w:p w:rsidR="00B05FDF" w:rsidRPr="00604C6B" w:rsidRDefault="00B05FDF" w:rsidP="00B05FDF">
      <w:pPr>
        <w:ind w:left="709" w:firstLine="0"/>
        <w:sectPr w:rsidR="00B05FDF" w:rsidRPr="00604C6B" w:rsidSect="00BB62B0">
          <w:pgSz w:w="16838" w:h="11906" w:orient="landscape" w:code="9"/>
          <w:pgMar w:top="1134" w:right="1134" w:bottom="851" w:left="1701" w:header="709" w:footer="709" w:gutter="0"/>
          <w:cols w:space="708"/>
          <w:docGrid w:linePitch="381"/>
        </w:sectPr>
      </w:pPr>
    </w:p>
    <w:p w:rsidR="00B05FDF" w:rsidRPr="00604C6B" w:rsidRDefault="00B05FDF" w:rsidP="00B05FDF">
      <w:pPr>
        <w:ind w:left="10206" w:firstLine="0"/>
        <w:rPr>
          <w:szCs w:val="22"/>
        </w:rPr>
      </w:pPr>
      <w:r w:rsidRPr="00604C6B">
        <w:rPr>
          <w:szCs w:val="22"/>
        </w:rPr>
        <w:lastRenderedPageBreak/>
        <w:t>Приложение № 4 к приказу</w:t>
      </w:r>
    </w:p>
    <w:p w:rsidR="00CC7AAE" w:rsidRPr="00604C6B" w:rsidRDefault="00CC7AAE" w:rsidP="00B05FDF">
      <w:pPr>
        <w:ind w:left="10206" w:firstLine="0"/>
        <w:rPr>
          <w:szCs w:val="22"/>
        </w:rPr>
      </w:pPr>
    </w:p>
    <w:p w:rsidR="00CC7AAE" w:rsidRPr="00604C6B" w:rsidRDefault="00CC7AAE" w:rsidP="00B05FDF">
      <w:pPr>
        <w:ind w:left="10206" w:firstLine="0"/>
        <w:rPr>
          <w:szCs w:val="22"/>
        </w:rPr>
      </w:pPr>
    </w:p>
    <w:p w:rsidR="00B05FDF" w:rsidRPr="00604C6B" w:rsidRDefault="00B05FDF" w:rsidP="00B05FDF">
      <w:pPr>
        <w:pStyle w:val="a6"/>
        <w:ind w:left="0" w:firstLine="0"/>
        <w:jc w:val="center"/>
        <w:rPr>
          <w:b/>
          <w:noProof/>
          <w:sz w:val="24"/>
          <w:lang w:eastAsia="ru-RU"/>
        </w:rPr>
      </w:pPr>
      <w:r w:rsidRPr="00604C6B">
        <w:rPr>
          <w:b/>
        </w:rPr>
        <w:t>С</w:t>
      </w:r>
      <w:r w:rsidRPr="00604C6B">
        <w:rPr>
          <w:b/>
          <w:szCs w:val="22"/>
        </w:rPr>
        <w:t xml:space="preserve">остав членов государственной экзаменационной комиссии, </w:t>
      </w:r>
      <w:r w:rsidRPr="00604C6B">
        <w:rPr>
          <w:b/>
          <w:noProof/>
          <w:lang w:eastAsia="ru-RU"/>
        </w:rPr>
        <w:t xml:space="preserve">принимающих участие в проведении </w:t>
      </w:r>
      <w:r w:rsidRPr="00604C6B">
        <w:rPr>
          <w:b/>
        </w:rPr>
        <w:t xml:space="preserve">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</w:t>
      </w:r>
      <w:r w:rsidRPr="00604C6B">
        <w:rPr>
          <w:b/>
        </w:rPr>
        <w:br/>
      </w:r>
      <w:r w:rsidR="00CC7AAE" w:rsidRPr="00604C6B">
        <w:rPr>
          <w:b/>
        </w:rPr>
        <w:t xml:space="preserve">11 классов </w:t>
      </w:r>
    </w:p>
    <w:p w:rsidR="00B05FDF" w:rsidRPr="00604C6B" w:rsidRDefault="00B05FDF" w:rsidP="00B05FDF">
      <w:pPr>
        <w:pStyle w:val="a6"/>
        <w:ind w:left="0" w:firstLine="0"/>
        <w:jc w:val="center"/>
        <w:rPr>
          <w:b/>
          <w:noProof/>
          <w:sz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60"/>
        <w:gridCol w:w="1101"/>
        <w:gridCol w:w="5703"/>
        <w:gridCol w:w="3544"/>
      </w:tblGrid>
      <w:tr w:rsidR="00604C6B" w:rsidRPr="00604C6B" w:rsidTr="006A0A02">
        <w:trPr>
          <w:cantSplit/>
          <w:trHeight w:val="864"/>
          <w:tblHeader/>
        </w:trPr>
        <w:tc>
          <w:tcPr>
            <w:tcW w:w="850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Код МСУ</w:t>
            </w:r>
          </w:p>
        </w:tc>
        <w:tc>
          <w:tcPr>
            <w:tcW w:w="2660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101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Код ППЭ</w:t>
            </w:r>
          </w:p>
        </w:tc>
        <w:tc>
          <w:tcPr>
            <w:tcW w:w="5703" w:type="dxa"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Наименование ППЭ</w:t>
            </w:r>
          </w:p>
        </w:tc>
        <w:tc>
          <w:tcPr>
            <w:tcW w:w="3544" w:type="dxa"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ФИО члена</w:t>
            </w:r>
          </w:p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ГЭК</w:t>
            </w:r>
          </w:p>
        </w:tc>
      </w:tr>
      <w:tr w:rsidR="00CC7AAE" w:rsidRPr="00604C6B" w:rsidTr="006A0A02">
        <w:trPr>
          <w:trHeight w:val="1107"/>
        </w:trPr>
        <w:tc>
          <w:tcPr>
            <w:tcW w:w="850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60" w:type="dxa"/>
            <w:vAlign w:val="center"/>
          </w:tcPr>
          <w:p w:rsidR="00B05FDF" w:rsidRPr="00604C6B" w:rsidRDefault="00B05FDF" w:rsidP="006A0A02">
            <w:pPr>
              <w:ind w:firstLine="1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1101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03" w:type="dxa"/>
            <w:vAlign w:val="center"/>
            <w:hideMark/>
          </w:tcPr>
          <w:p w:rsidR="00B05FDF" w:rsidRPr="00604C6B" w:rsidRDefault="00B05FDF" w:rsidP="006A0A0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п. Горный Краснопартизанского района Саратовской области»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Наумова Ольга Алексеевна</w:t>
            </w:r>
          </w:p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04C6B">
              <w:rPr>
                <w:rFonts w:eastAsia="Times New Roman"/>
                <w:sz w:val="24"/>
                <w:szCs w:val="24"/>
                <w:lang w:eastAsia="ru-RU"/>
              </w:rPr>
              <w:t>Курамина Анжелика Николаевна</w:t>
            </w:r>
          </w:p>
        </w:tc>
      </w:tr>
    </w:tbl>
    <w:p w:rsidR="00B05FDF" w:rsidRPr="00604C6B" w:rsidRDefault="00B05FDF" w:rsidP="00B05FDF">
      <w:pPr>
        <w:ind w:left="10348" w:firstLine="0"/>
        <w:rPr>
          <w:szCs w:val="22"/>
        </w:rPr>
      </w:pPr>
    </w:p>
    <w:p w:rsidR="00B05FDF" w:rsidRPr="00604C6B" w:rsidRDefault="00B05FDF" w:rsidP="00B05FDF">
      <w:pPr>
        <w:ind w:firstLine="0"/>
        <w:jc w:val="left"/>
        <w:rPr>
          <w:szCs w:val="22"/>
        </w:rPr>
      </w:pPr>
      <w:r w:rsidRPr="00604C6B">
        <w:rPr>
          <w:szCs w:val="22"/>
        </w:rPr>
        <w:br w:type="page"/>
      </w:r>
    </w:p>
    <w:p w:rsidR="00B05FDF" w:rsidRPr="00604C6B" w:rsidRDefault="00B05FDF" w:rsidP="00716F06">
      <w:pPr>
        <w:ind w:left="10348" w:firstLine="0"/>
        <w:rPr>
          <w:szCs w:val="22"/>
        </w:rPr>
      </w:pPr>
      <w:r w:rsidRPr="00604C6B">
        <w:rPr>
          <w:szCs w:val="22"/>
        </w:rPr>
        <w:lastRenderedPageBreak/>
        <w:t xml:space="preserve">Приложение № </w:t>
      </w:r>
      <w:r w:rsidR="00CC7AAE" w:rsidRPr="00604C6B">
        <w:rPr>
          <w:szCs w:val="22"/>
        </w:rPr>
        <w:t>5</w:t>
      </w:r>
      <w:r w:rsidRPr="00604C6B">
        <w:rPr>
          <w:szCs w:val="22"/>
        </w:rPr>
        <w:t xml:space="preserve"> к п</w:t>
      </w:r>
      <w:r w:rsidR="00716F06" w:rsidRPr="00604C6B">
        <w:rPr>
          <w:szCs w:val="22"/>
        </w:rPr>
        <w:t>риказу</w:t>
      </w:r>
    </w:p>
    <w:p w:rsidR="00B05FDF" w:rsidRPr="00604C6B" w:rsidRDefault="00B05FDF" w:rsidP="00B05FDF">
      <w:pPr>
        <w:pStyle w:val="a6"/>
        <w:ind w:left="0" w:firstLine="0"/>
        <w:jc w:val="center"/>
        <w:rPr>
          <w:b/>
        </w:rPr>
      </w:pPr>
      <w:r w:rsidRPr="00604C6B">
        <w:rPr>
          <w:b/>
        </w:rPr>
        <w:t>Организационно-территориальная схема проведения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</w:t>
      </w:r>
      <w:r w:rsidR="00CC7AAE" w:rsidRPr="00604C6B">
        <w:rPr>
          <w:b/>
        </w:rPr>
        <w:t xml:space="preserve">щихся 11 классов </w:t>
      </w:r>
    </w:p>
    <w:p w:rsidR="00B05FDF" w:rsidRPr="00604C6B" w:rsidRDefault="00B05FDF" w:rsidP="00B05FDF">
      <w:pPr>
        <w:pStyle w:val="a6"/>
        <w:ind w:left="0" w:firstLine="0"/>
        <w:jc w:val="center"/>
        <w:rPr>
          <w:b/>
          <w:noProof/>
          <w:lang w:eastAsia="ru-RU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51"/>
        <w:gridCol w:w="3543"/>
        <w:gridCol w:w="1276"/>
        <w:gridCol w:w="4961"/>
        <w:gridCol w:w="1559"/>
      </w:tblGrid>
      <w:tr w:rsidR="00604C6B" w:rsidRPr="00604C6B" w:rsidTr="006A0A02">
        <w:trPr>
          <w:trHeight w:val="459"/>
        </w:trPr>
        <w:tc>
          <w:tcPr>
            <w:tcW w:w="2518" w:type="dxa"/>
            <w:vMerge w:val="restart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>Код ППЭ</w:t>
            </w:r>
          </w:p>
        </w:tc>
        <w:tc>
          <w:tcPr>
            <w:tcW w:w="3543" w:type="dxa"/>
            <w:vMerge w:val="restart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>Наименование ППЭ</w:t>
            </w:r>
          </w:p>
        </w:tc>
        <w:tc>
          <w:tcPr>
            <w:tcW w:w="7796" w:type="dxa"/>
            <w:gridSpan w:val="3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  <w:lang w:eastAsia="ru-RU"/>
              </w:rPr>
              <w:t>Количество участников апробации</w:t>
            </w:r>
          </w:p>
        </w:tc>
      </w:tr>
      <w:tr w:rsidR="00604C6B" w:rsidRPr="00604C6B" w:rsidTr="006A0A02">
        <w:trPr>
          <w:trHeight w:val="20"/>
        </w:trPr>
        <w:tc>
          <w:tcPr>
            <w:tcW w:w="2518" w:type="dxa"/>
            <w:vMerge/>
            <w:vAlign w:val="center"/>
          </w:tcPr>
          <w:p w:rsidR="00B05FDF" w:rsidRPr="00604C6B" w:rsidRDefault="00B05FDF" w:rsidP="006A0A0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5FDF" w:rsidRPr="00604C6B" w:rsidRDefault="00B05FDF" w:rsidP="006A0A02">
            <w:pPr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604C6B">
              <w:rPr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961" w:type="dxa"/>
            <w:vAlign w:val="center"/>
          </w:tcPr>
          <w:p w:rsidR="00B05FDF" w:rsidRPr="00604C6B" w:rsidRDefault="00B05FDF" w:rsidP="006A0A02">
            <w:pPr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604C6B">
              <w:rPr>
                <w:sz w:val="20"/>
                <w:szCs w:val="20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1559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>Количество участников</w:t>
            </w:r>
          </w:p>
        </w:tc>
      </w:tr>
      <w:tr w:rsidR="00604C6B" w:rsidRPr="00604C6B" w:rsidTr="00716F06">
        <w:trPr>
          <w:trHeight w:val="988"/>
        </w:trPr>
        <w:tc>
          <w:tcPr>
            <w:tcW w:w="2518" w:type="dxa"/>
            <w:vMerge w:val="restart"/>
            <w:vAlign w:val="center"/>
          </w:tcPr>
          <w:p w:rsidR="00B05FDF" w:rsidRPr="00604C6B" w:rsidRDefault="00B05FDF" w:rsidP="006A0A02">
            <w:pPr>
              <w:ind w:firstLine="33"/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>Краснопартизанский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3" w:type="dxa"/>
            <w:vMerge w:val="restart"/>
            <w:vAlign w:val="center"/>
          </w:tcPr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604C6B">
              <w:rPr>
                <w:rFonts w:eastAsia="Times New Roman"/>
                <w:sz w:val="20"/>
                <w:szCs w:val="20"/>
                <w:lang w:eastAsia="ru-RU"/>
              </w:rPr>
              <w:br/>
              <w:t>п.Горный Краснопартизанского района Саратовской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218023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604C6B">
              <w:rPr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с.Сулак Краснопартизанского района Саратовской области»</w:t>
            </w:r>
          </w:p>
        </w:tc>
        <w:tc>
          <w:tcPr>
            <w:tcW w:w="1559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04C6B" w:rsidRPr="00604C6B" w:rsidTr="00716F06">
        <w:trPr>
          <w:trHeight w:val="975"/>
        </w:trPr>
        <w:tc>
          <w:tcPr>
            <w:tcW w:w="2518" w:type="dxa"/>
            <w:vMerge/>
            <w:vAlign w:val="center"/>
          </w:tcPr>
          <w:p w:rsidR="00B05FDF" w:rsidRPr="00604C6B" w:rsidRDefault="00B05FDF" w:rsidP="006A0A02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604C6B">
              <w:rPr>
                <w:sz w:val="20"/>
                <w:szCs w:val="20"/>
                <w:lang w:eastAsia="ru-RU"/>
              </w:rPr>
              <w:t>218033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604C6B">
              <w:rPr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  <w:tc>
          <w:tcPr>
            <w:tcW w:w="1559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604C6B" w:rsidRPr="00604C6B" w:rsidTr="00716F06">
        <w:trPr>
          <w:trHeight w:val="846"/>
        </w:trPr>
        <w:tc>
          <w:tcPr>
            <w:tcW w:w="2518" w:type="dxa"/>
            <w:vMerge/>
            <w:vAlign w:val="center"/>
          </w:tcPr>
          <w:p w:rsidR="00B05FDF" w:rsidRPr="00604C6B" w:rsidRDefault="00B05FDF" w:rsidP="006A0A02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218043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604C6B">
              <w:rPr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с.Милорадовка Краснопартизанского района Саратовской области»</w:t>
            </w:r>
          </w:p>
        </w:tc>
        <w:tc>
          <w:tcPr>
            <w:tcW w:w="1559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04C6B" w:rsidRPr="00604C6B" w:rsidTr="00716F06">
        <w:trPr>
          <w:trHeight w:val="1128"/>
        </w:trPr>
        <w:tc>
          <w:tcPr>
            <w:tcW w:w="2518" w:type="dxa"/>
            <w:vMerge/>
            <w:vAlign w:val="center"/>
          </w:tcPr>
          <w:p w:rsidR="00B05FDF" w:rsidRPr="00604C6B" w:rsidRDefault="00B05FDF" w:rsidP="006A0A02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218063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604C6B">
              <w:rPr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п.Римско-Корсаковка Краснопартизанского района Саратовской области» имени Героя Советского Союза Киреева Виктора Ивановича</w:t>
            </w:r>
          </w:p>
        </w:tc>
        <w:tc>
          <w:tcPr>
            <w:tcW w:w="1559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16F06" w:rsidRPr="00604C6B" w:rsidTr="006A0A02">
        <w:trPr>
          <w:trHeight w:val="1404"/>
        </w:trPr>
        <w:tc>
          <w:tcPr>
            <w:tcW w:w="2518" w:type="dxa"/>
            <w:vMerge/>
            <w:vAlign w:val="center"/>
          </w:tcPr>
          <w:p w:rsidR="00B05FDF" w:rsidRPr="00604C6B" w:rsidRDefault="00B05FDF" w:rsidP="006A0A02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B05FDF" w:rsidRPr="00604C6B" w:rsidRDefault="00B05FDF" w:rsidP="006A0A0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218073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604C6B">
              <w:rPr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п.Петровский Краснопартизанского района Саратовской области»</w:t>
            </w:r>
          </w:p>
        </w:tc>
        <w:tc>
          <w:tcPr>
            <w:tcW w:w="1559" w:type="dxa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4C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B05FDF" w:rsidRPr="00604C6B" w:rsidRDefault="00B05FDF" w:rsidP="00B05FDF">
      <w:pPr>
        <w:ind w:firstLine="0"/>
        <w:rPr>
          <w:sz w:val="20"/>
          <w:szCs w:val="20"/>
        </w:rPr>
      </w:pPr>
    </w:p>
    <w:p w:rsidR="00B05FDF" w:rsidRPr="00604C6B" w:rsidRDefault="00B05FDF" w:rsidP="00B05FDF">
      <w:pPr>
        <w:ind w:left="5670" w:firstLine="0"/>
        <w:rPr>
          <w:sz w:val="20"/>
          <w:szCs w:val="20"/>
        </w:rPr>
      </w:pPr>
    </w:p>
    <w:p w:rsidR="00B05FDF" w:rsidRPr="00604C6B" w:rsidRDefault="00B05FDF" w:rsidP="00B05FDF">
      <w:pPr>
        <w:ind w:left="5670" w:firstLine="0"/>
        <w:rPr>
          <w:szCs w:val="22"/>
        </w:rPr>
        <w:sectPr w:rsidR="00B05FDF" w:rsidRPr="00604C6B" w:rsidSect="00716F06">
          <w:pgSz w:w="16838" w:h="11906" w:orient="landscape" w:code="9"/>
          <w:pgMar w:top="1134" w:right="962" w:bottom="284" w:left="1701" w:header="709" w:footer="709" w:gutter="0"/>
          <w:pgNumType w:start="19"/>
          <w:cols w:space="708"/>
          <w:docGrid w:linePitch="381"/>
        </w:sectPr>
      </w:pPr>
    </w:p>
    <w:p w:rsidR="00B05FDF" w:rsidRPr="00604C6B" w:rsidRDefault="00B05FDF" w:rsidP="00716F06">
      <w:pPr>
        <w:ind w:left="5670" w:firstLine="0"/>
        <w:jc w:val="left"/>
        <w:rPr>
          <w:szCs w:val="22"/>
        </w:rPr>
      </w:pPr>
      <w:r w:rsidRPr="00604C6B">
        <w:rPr>
          <w:szCs w:val="22"/>
        </w:rPr>
        <w:lastRenderedPageBreak/>
        <w:t>Приложение №</w:t>
      </w:r>
      <w:r w:rsidR="00716F06" w:rsidRPr="00604C6B">
        <w:rPr>
          <w:szCs w:val="22"/>
        </w:rPr>
        <w:t> 6</w:t>
      </w:r>
      <w:r w:rsidRPr="00604C6B">
        <w:rPr>
          <w:szCs w:val="22"/>
        </w:rPr>
        <w:t xml:space="preserve"> к приказу</w:t>
      </w:r>
    </w:p>
    <w:p w:rsidR="00B05FDF" w:rsidRPr="00604C6B" w:rsidRDefault="00B05FDF" w:rsidP="00B05FDF">
      <w:pPr>
        <w:ind w:firstLine="0"/>
        <w:jc w:val="right"/>
        <w:rPr>
          <w:szCs w:val="22"/>
        </w:rPr>
      </w:pPr>
    </w:p>
    <w:p w:rsidR="00B05FDF" w:rsidRPr="00604C6B" w:rsidRDefault="00B05FDF" w:rsidP="00B05FDF">
      <w:pPr>
        <w:ind w:firstLine="0"/>
        <w:jc w:val="center"/>
        <w:rPr>
          <w:b/>
        </w:rPr>
      </w:pPr>
      <w:r w:rsidRPr="00604C6B">
        <w:rPr>
          <w:b/>
        </w:rPr>
        <w:t xml:space="preserve">Список форм, используемых во время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</w:t>
      </w:r>
      <w:r w:rsidRPr="00604C6B">
        <w:rPr>
          <w:b/>
        </w:rPr>
        <w:br/>
      </w:r>
      <w:r w:rsidR="00716F06" w:rsidRPr="00604C6B">
        <w:rPr>
          <w:b/>
        </w:rPr>
        <w:t xml:space="preserve">11 классов </w:t>
      </w:r>
    </w:p>
    <w:p w:rsidR="00B05FDF" w:rsidRPr="00604C6B" w:rsidRDefault="00B05FDF" w:rsidP="00B05FDF">
      <w:pPr>
        <w:ind w:firstLine="0"/>
        <w:jc w:val="center"/>
        <w:rPr>
          <w:b/>
          <w:szCs w:val="22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2146"/>
        <w:gridCol w:w="3628"/>
        <w:gridCol w:w="3203"/>
      </w:tblGrid>
      <w:tr w:rsidR="00604C6B" w:rsidRPr="00604C6B" w:rsidTr="006A0A02">
        <w:trPr>
          <w:trHeight w:val="705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4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3" w:type="pct"/>
            <w:vAlign w:val="center"/>
          </w:tcPr>
          <w:p w:rsidR="00B05FDF" w:rsidRPr="00604C6B" w:rsidRDefault="00B05FDF" w:rsidP="006A0A02">
            <w:pPr>
              <w:ind w:right="141" w:firstLine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за заполнение</w:t>
            </w:r>
          </w:p>
        </w:tc>
      </w:tr>
      <w:tr w:rsidR="00604C6B" w:rsidRPr="00604C6B" w:rsidTr="006A0A02">
        <w:trPr>
          <w:trHeight w:val="705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ППЭ-01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36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Акт готовности ППЭ</w:t>
            </w:r>
          </w:p>
        </w:tc>
        <w:tc>
          <w:tcPr>
            <w:tcW w:w="1643" w:type="pct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Руководитель учреждения</w:t>
            </w:r>
          </w:p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Руководитель ППЭ</w:t>
            </w:r>
          </w:p>
        </w:tc>
      </w:tr>
      <w:tr w:rsidR="00604C6B" w:rsidRPr="00604C6B" w:rsidTr="006A0A02">
        <w:trPr>
          <w:trHeight w:val="705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ППЭ-01-01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36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Протокол технической готовности аудитории для печати полного комплекта ЭМ в аудитории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57" w:right="141" w:firstLine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Член ГЭК</w:t>
            </w:r>
          </w:p>
          <w:p w:rsidR="00B05FDF" w:rsidRPr="00604C6B" w:rsidRDefault="00B05FDF" w:rsidP="006A0A02">
            <w:pPr>
              <w:ind w:left="157" w:right="141" w:firstLine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Технический специалист ППЭ</w:t>
            </w:r>
          </w:p>
        </w:tc>
      </w:tr>
      <w:tr w:rsidR="00604C6B" w:rsidRPr="00604C6B" w:rsidTr="006A0A02">
        <w:trPr>
          <w:trHeight w:val="705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ППЭ-01-02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36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Протокол технической готовности штаба ППЭ для сканирования бланков в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57" w:right="141" w:firstLine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Член ГЭК</w:t>
            </w:r>
          </w:p>
          <w:p w:rsidR="00B05FDF" w:rsidRPr="00604C6B" w:rsidRDefault="00B05FDF" w:rsidP="006A0A02">
            <w:pPr>
              <w:ind w:left="157" w:right="141" w:firstLine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Технический специалист ППЭ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ППЭ-05-01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Список участников ГИА в аудитории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Автоматизировано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ППЭ-05-02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Протокол проведения ГИА в аудитории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ППЭ-06-01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Список участников ГИА образовательной организации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Автоматизировано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ППЭ-07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Список работников ППЭ и общественных наблюдателей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Автоматизировано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ППЭ-11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Сопроводительный бланк к материалам единого государственного экзамена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ППЭ-11-01-А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Сопроводительный бланк на конверт для упаковки черновиков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ППЭ-12-02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Ведомость коррекции персональных данных участников ГИА в аудитории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  <w:lang w:eastAsia="ru-RU"/>
              </w:rPr>
              <w:t>ППЭ-12-03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  <w:lang w:eastAsia="ru-RU"/>
              </w:rPr>
              <w:t>Ведомость использования дополнительных бланков ответов № 2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  <w:lang w:eastAsia="ru-RU"/>
              </w:rPr>
              <w:t>ППЭ-12-04-МАШ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  <w:lang w:eastAsia="ru-RU"/>
              </w:rPr>
              <w:t>Ведомость учета времени отсутствия участников ГИА в аудитории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ППЭ-13-01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Протокол проведения ЕГЭ в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Руководитель ППЭ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ППЭ-13-02-МАШ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Сводная ведомость учёта участников и использования экзаменационных материалов в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Руководитель ППЭ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ППЭ-14-01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Акт приёмки-передачи экзаменационных материалов в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Руководитель ППЭ</w:t>
            </w:r>
          </w:p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Член ГЭК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ППЭ-14-02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 xml:space="preserve">Ведомость учета экзаменационных материалов 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Руководитель ППЭ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ППЭ-15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Протокол проведения процедуры сканирования бланков ГИА в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Автоматизировано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ППЭ-15-01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Протокол использования станции сканирования в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Автоматизировано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ППЭ-16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Расшифровка кодов образовательных организаций ППЭ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Автоматизировано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ППЭ-19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Контроль изменения состава работников в день экзамена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Руководитель ППЭ</w:t>
            </w:r>
          </w:p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Член ГЭК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ППЭ-21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Акт об удалении участника ГИА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</w:tc>
      </w:tr>
      <w:tr w:rsidR="00604C6B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sz w:val="24"/>
                <w:szCs w:val="24"/>
              </w:rPr>
              <w:t>ППЭ-22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Акт о досрочном завершении экзамена по объективным причинам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Руководитель ППЭ</w:t>
            </w:r>
          </w:p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Член ГЭК</w:t>
            </w:r>
          </w:p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</w:tc>
      </w:tr>
      <w:tr w:rsidR="00B05FDF" w:rsidRPr="00604C6B" w:rsidTr="006A0A02">
        <w:trPr>
          <w:trHeight w:val="809"/>
        </w:trPr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numPr>
                <w:ilvl w:val="0"/>
                <w:numId w:val="7"/>
              </w:numPr>
              <w:ind w:left="113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  <w:lang w:eastAsia="ru-RU"/>
              </w:rPr>
              <w:t>ППЭ-23</w:t>
            </w:r>
          </w:p>
        </w:tc>
        <w:tc>
          <w:tcPr>
            <w:tcW w:w="1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  <w:lang w:eastAsia="ru-RU"/>
              </w:rPr>
              <w:t>Протокол печати полных комплектов ЭМ в аудитории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Ответственный организатор в аудитории</w:t>
            </w:r>
          </w:p>
          <w:p w:rsidR="00B05FDF" w:rsidRPr="00604C6B" w:rsidRDefault="00B05FDF" w:rsidP="006A0A02">
            <w:pPr>
              <w:ind w:left="136" w:right="141" w:firstLine="0"/>
              <w:rPr>
                <w:bCs/>
                <w:sz w:val="24"/>
                <w:szCs w:val="24"/>
                <w:lang w:eastAsia="ru-RU"/>
              </w:rPr>
            </w:pPr>
            <w:r w:rsidRPr="00604C6B">
              <w:rPr>
                <w:bCs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</w:tbl>
    <w:p w:rsidR="00B05FDF" w:rsidRPr="00604C6B" w:rsidRDefault="00B05FDF" w:rsidP="00B05FDF">
      <w:pPr>
        <w:ind w:firstLine="0"/>
        <w:rPr>
          <w:szCs w:val="22"/>
        </w:rPr>
      </w:pPr>
    </w:p>
    <w:p w:rsidR="00B05FDF" w:rsidRPr="00604C6B" w:rsidRDefault="00B05FDF" w:rsidP="00716F06">
      <w:pPr>
        <w:ind w:left="5670" w:right="-2" w:firstLine="0"/>
        <w:jc w:val="left"/>
        <w:rPr>
          <w:szCs w:val="22"/>
        </w:rPr>
      </w:pPr>
      <w:r w:rsidRPr="00604C6B">
        <w:rPr>
          <w:szCs w:val="22"/>
        </w:rPr>
        <w:br w:type="page"/>
      </w:r>
      <w:r w:rsidR="00716F06" w:rsidRPr="00604C6B">
        <w:rPr>
          <w:szCs w:val="22"/>
        </w:rPr>
        <w:lastRenderedPageBreak/>
        <w:t>Приложение № 7</w:t>
      </w:r>
      <w:r w:rsidRPr="00604C6B">
        <w:rPr>
          <w:szCs w:val="22"/>
        </w:rPr>
        <w:t xml:space="preserve"> к приказу </w:t>
      </w:r>
    </w:p>
    <w:p w:rsidR="00716F06" w:rsidRPr="00604C6B" w:rsidRDefault="00716F06" w:rsidP="00716F06">
      <w:pPr>
        <w:ind w:left="5670" w:right="-2" w:firstLine="0"/>
        <w:jc w:val="left"/>
        <w:rPr>
          <w:szCs w:val="22"/>
        </w:rPr>
      </w:pPr>
    </w:p>
    <w:p w:rsidR="00B05FDF" w:rsidRPr="00604C6B" w:rsidRDefault="00B05FDF" w:rsidP="00B05FDF">
      <w:pPr>
        <w:ind w:firstLine="0"/>
        <w:jc w:val="center"/>
        <w:rPr>
          <w:b/>
        </w:rPr>
      </w:pPr>
      <w:r w:rsidRPr="00604C6B">
        <w:rPr>
          <w:b/>
        </w:rPr>
        <w:t>План-график подготовки и проведения апробации технологии печати полного комплекта экзаменационных материалов в аудиториях пунктов проведения экзаменов по русскому языку с участием обучающихся 11 </w:t>
      </w:r>
      <w:r w:rsidR="00716F06" w:rsidRPr="00604C6B">
        <w:rPr>
          <w:b/>
        </w:rPr>
        <w:t xml:space="preserve">классов </w:t>
      </w:r>
    </w:p>
    <w:p w:rsidR="00B05FDF" w:rsidRPr="00604C6B" w:rsidRDefault="00B05FDF" w:rsidP="00B05FDF">
      <w:pPr>
        <w:ind w:firstLine="0"/>
        <w:jc w:val="center"/>
        <w:rPr>
          <w:b/>
          <w:szCs w:val="22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675"/>
        <w:gridCol w:w="5387"/>
        <w:gridCol w:w="1984"/>
        <w:gridCol w:w="1481"/>
      </w:tblGrid>
      <w:tr w:rsidR="00604C6B" w:rsidRPr="00604C6B" w:rsidTr="006A0A02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Дата исполнения</w:t>
            </w:r>
          </w:p>
        </w:tc>
      </w:tr>
      <w:tr w:rsidR="00604C6B" w:rsidRPr="00604C6B" w:rsidTr="006A0A02">
        <w:trPr>
          <w:trHeight w:val="595"/>
        </w:trPr>
        <w:tc>
          <w:tcPr>
            <w:tcW w:w="9527" w:type="dxa"/>
            <w:gridSpan w:val="4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4C6B">
              <w:rPr>
                <w:b/>
                <w:sz w:val="24"/>
                <w:szCs w:val="24"/>
              </w:rPr>
              <w:t>Подготовка к проведению апробации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pStyle w:val="a6"/>
              <w:ind w:left="34"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Проведение технической подготовки РЦОКО:</w:t>
            </w:r>
          </w:p>
          <w:p w:rsidR="00B05FDF" w:rsidRPr="00604C6B" w:rsidRDefault="00B05FDF" w:rsidP="006A0A02">
            <w:pPr>
              <w:pStyle w:val="a6"/>
              <w:ind w:left="34"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установка и настройка программного обеспечения (далее - ПО) для получения результатов тренировочного мероприятия из ППЭ в РЦОКО:</w:t>
            </w:r>
          </w:p>
          <w:p w:rsidR="00B05FDF" w:rsidRPr="00604C6B" w:rsidRDefault="00B05FDF" w:rsidP="006A0A02">
            <w:pPr>
              <w:pStyle w:val="a6"/>
              <w:ind w:left="34"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установка и настройка ПО Модуль связи с ППЭ, версия 2.8, включая сохранение адреса сервиса связи с ППЭ на федеральном портале;</w:t>
            </w:r>
          </w:p>
          <w:p w:rsidR="00B05FDF" w:rsidRPr="00604C6B" w:rsidRDefault="00B05FDF" w:rsidP="006A0A02">
            <w:pPr>
              <w:pStyle w:val="a6"/>
              <w:ind w:left="34"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установка ПО Станция загрузки электронных бланков, версия 2.8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 xml:space="preserve">Технический специалист 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25.01.2018</w:t>
            </w:r>
            <w:r w:rsidRPr="00604C6B">
              <w:rPr>
                <w:sz w:val="24"/>
                <w:szCs w:val="24"/>
              </w:rPr>
              <w:br/>
              <w:t>(исполнено)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Получение из РЦОКО посредством защищенного канала связи и передача руководителю ППЭ электронной папки для проведения апробации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27.01.2018</w:t>
            </w:r>
            <w:r w:rsidRPr="00604C6B">
              <w:rPr>
                <w:sz w:val="24"/>
                <w:szCs w:val="24"/>
              </w:rPr>
              <w:br/>
              <w:t>(исполнено)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Получение токена в соответствии с «Ведомостью поэкземплярного учета ключевых документов на электронных носителях КриптоПРО Рутокен CSP для проведения ЕГЭ»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Член ГЭК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27.01.2018</w:t>
            </w:r>
            <w:r w:rsidRPr="00604C6B">
              <w:rPr>
                <w:sz w:val="24"/>
                <w:szCs w:val="24"/>
              </w:rPr>
              <w:br/>
              <w:t>(исполнено)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Получение у муниципального координатора и передача техническому специалисту ППЭ электронной папки для проведения апробации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Руководитель ППЭ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29.01.2018</w:t>
            </w:r>
            <w:r w:rsidRPr="00604C6B">
              <w:rPr>
                <w:sz w:val="24"/>
                <w:szCs w:val="24"/>
              </w:rPr>
              <w:br/>
              <w:t>(исполнено)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Получение в РЦОКО и передача руководителю образовательной организации, на базе которой организован ППЭ (далее - руководитель учреждения), черновиков со штампом РЦОКО и бумаги для проведения апробации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30.01.2018</w:t>
            </w:r>
            <w:r w:rsidRPr="00604C6B">
              <w:rPr>
                <w:sz w:val="24"/>
                <w:szCs w:val="24"/>
              </w:rPr>
              <w:br/>
              <w:t>(исполнено)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Взаимодействие с ППЭ на этапах технической подготовки и контроля технической готовности к апробации: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получение пакетов с результатами тестового сканирования бланков;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подтверждение или отклонение полученных пакетов по результатам оценки качества тестового сканирования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 xml:space="preserve">Технический специалист 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30.01.2018</w:t>
            </w:r>
            <w:r w:rsidRPr="00604C6B">
              <w:rPr>
                <w:sz w:val="24"/>
                <w:szCs w:val="24"/>
              </w:rPr>
              <w:br/>
              <w:t>(исполнено)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Подготовка ППЭ для проведения апробации: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подготовка аудиторий;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установка станций печати ЭМ в каждой аудитории, станций сканирования и авторизации в ППЭ, включая резервные станции;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 xml:space="preserve">- распечатка форм ППЭ, инструкций для </w:t>
            </w:r>
            <w:r w:rsidRPr="00604C6B">
              <w:rPr>
                <w:sz w:val="24"/>
                <w:szCs w:val="24"/>
              </w:rPr>
              <w:lastRenderedPageBreak/>
              <w:t>участников апробации, размещенных на официальном сайте РЦОКО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lastRenderedPageBreak/>
              <w:t>Руководитель учреждения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30.01.2018</w:t>
            </w:r>
            <w:r w:rsidRPr="00604C6B">
              <w:rPr>
                <w:sz w:val="24"/>
                <w:szCs w:val="24"/>
              </w:rPr>
              <w:br/>
              <w:t>(исполнено)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tabs>
                <w:tab w:val="left" w:pos="921"/>
              </w:tabs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Техническая подготовка ППЭ к проведению апробации:</w:t>
            </w:r>
          </w:p>
          <w:p w:rsidR="00B05FDF" w:rsidRPr="00604C6B" w:rsidRDefault="00B05FDF" w:rsidP="006A0A02">
            <w:pPr>
              <w:tabs>
                <w:tab w:val="left" w:pos="921"/>
              </w:tabs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установка и настройка станций печати ЭМ, включая резервную станцию печати, в том числе печать тестовых комплектов ЭМ на каждой станции;</w:t>
            </w:r>
          </w:p>
          <w:p w:rsidR="00B05FDF" w:rsidRPr="00604C6B" w:rsidRDefault="00B05FDF" w:rsidP="006A0A02">
            <w:pPr>
              <w:tabs>
                <w:tab w:val="left" w:pos="921"/>
              </w:tabs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установка и настройка станции сканирования в ППЭ, включая сканирование тестовых комплектов ЭМ, напечатанных на всех станциях печати ЭМ, и тестового дополнительного бланка ответов № 2 (далее - ДБО № 2), напечатанного отдельно на станции авторизации, тестовой формы 13-02 МАШ;</w:t>
            </w:r>
          </w:p>
          <w:p w:rsidR="00B05FDF" w:rsidRPr="00604C6B" w:rsidRDefault="00B05FDF" w:rsidP="006A0A02">
            <w:pPr>
              <w:tabs>
                <w:tab w:val="left" w:pos="921"/>
              </w:tabs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установка и настройка станции авторизации в ППЭ, включая:</w:t>
            </w:r>
          </w:p>
          <w:p w:rsidR="00B05FDF" w:rsidRPr="00604C6B" w:rsidRDefault="00B05FDF" w:rsidP="006A0A02">
            <w:pPr>
              <w:tabs>
                <w:tab w:val="left" w:pos="921"/>
              </w:tabs>
              <w:ind w:left="709"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печать тестового ДБО № 2;</w:t>
            </w:r>
          </w:p>
          <w:p w:rsidR="00B05FDF" w:rsidRPr="00604C6B" w:rsidRDefault="00B05FDF" w:rsidP="006A0A02">
            <w:pPr>
              <w:tabs>
                <w:tab w:val="left" w:pos="921"/>
              </w:tabs>
              <w:ind w:left="709"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передача файла с результатами тестового сканирования в РЦОКО;</w:t>
            </w:r>
          </w:p>
          <w:p w:rsidR="00B05FDF" w:rsidRPr="00604C6B" w:rsidRDefault="00B05FDF" w:rsidP="006A0A02">
            <w:pPr>
              <w:tabs>
                <w:tab w:val="left" w:pos="921"/>
              </w:tabs>
              <w:ind w:left="709"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передача в систему мониторинга статуса «Техническая подготовка пройдена»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Технический специалист ППЭ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30.01.2018</w:t>
            </w:r>
            <w:r w:rsidRPr="00604C6B">
              <w:rPr>
                <w:sz w:val="24"/>
                <w:szCs w:val="24"/>
              </w:rPr>
              <w:br/>
              <w:t>(исполнено)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716F06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tabs>
                <w:tab w:val="left" w:pos="921"/>
              </w:tabs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Оформление формы ППЭ-01 «Акт готовности ППЭ»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Руководитель учреждения</w:t>
            </w:r>
            <w:r w:rsidRPr="00604C6B">
              <w:rPr>
                <w:sz w:val="24"/>
                <w:szCs w:val="24"/>
              </w:rPr>
              <w:br/>
              <w:t>Руководитель ППЭ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01.02.2018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Контроль технической готовности ППЭ к апробации: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выполнить тестовую печать границ, в том числе проверка качества печати;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оценить качество тестовой печати ЭМ на всех рабочих станциях печати ЭМ в каждой аудитории, а также на всех резервных станциях печати;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проверить средства криптозащиты с использованием токена члена ГЭК на всех рабочих станциях печати ЭМ в каждой аудитории, а также на всех резервных станциях печати;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подписать протокол технической готовности аудитории (форма ППЭ-01-01) и сохранить на флэш-носитель электронный акт технической готовности для передачи в систему мониторинга готовности ППЭ на всех рабочих станциях печати ЭМ в каждой аудитории, а также на всех резервных станциях печати;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проверить в Штабе ППЭ наличие и работоспособность станции авторизации, имеющей надѐжный канал связи с выходом в информационно-телекоммуникационную сеть </w:t>
            </w:r>
            <w:r w:rsidRPr="00604C6B">
              <w:rPr>
                <w:color w:val="auto"/>
                <w:lang w:eastAsia="en-US"/>
              </w:rPr>
              <w:lastRenderedPageBreak/>
              <w:t xml:space="preserve">«Интернет» и установленным специализированным ПО для получения ключа доступа к ЭМ;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проверить в Штабе ППЭ работоспособность станции авторизации по резервному каналу связи с выходом в информационно-телекоммуникационную сеть «Интернет» и наличие доступа к специализированному федеральному порталу;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выполнить и проверить результат печати тестового ДБО№2 на станции авторизации в Штабе ППЭ; 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 xml:space="preserve">- проверить средства криптозащиты на станции авторизации в Штабе ППЭ и провести тестовую авторизацию каждого члена ГЭК, назначенного на экзамен, на специализированном федеральном портале с использованием токена члена ГЭК;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проверить наличие дополнительного (резервного) оборудования;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убедиться в достаточном количестве распечатанных ДБО № 2 и в случае необходимости выполнить печать ДБО № 2 в Штабе ППЭ с помощью станции авторизации, получив их номера на специализированном федеральном портале;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проконтролировать качество тестового сканирования рабочей и резервной станций сканирования в Штабе ППЭ;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проконтролировать загрузку и состав пакета сертификатов специалистов РЦОКО;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проверить средства криптозащиты с использованием токена члена ГЭК рабочей и резервной станций сканирования в Штабе ППЭ;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сохранить на флеш-носитель электронный акт технической готовности с рабочей и резервной станций сканирования для передачи в систему мониторинга готовности ППЭ;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проверить в Штабе ППЭ работоспособность станции авторизации, имеющей надѐжный канал связи с выходом в информационно-телекоммуникационную сеть «Интернет», и наличие доступа к серверу РЦОКО; 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проверить в Штабе ППЭ работоспособность станции авторизации по резервному каналу связи с выходом в информационно-телекоммуникационную сеть «Интернет», и наличие доступа к серверу РЦОКО; </w:t>
            </w:r>
          </w:p>
          <w:p w:rsidR="00B05FDF" w:rsidRPr="00604C6B" w:rsidRDefault="00B05FDF" w:rsidP="006A0A02">
            <w:pPr>
              <w:ind w:firstLine="0"/>
              <w:rPr>
                <w:sz w:val="23"/>
                <w:szCs w:val="23"/>
              </w:rPr>
            </w:pPr>
            <w:r w:rsidRPr="00604C6B">
              <w:rPr>
                <w:sz w:val="24"/>
                <w:szCs w:val="24"/>
              </w:rPr>
              <w:t xml:space="preserve">- проверить получение статуса «подтвержден» для тестовой передачи пакета с результатами тестового сканирования на сервер РЦОКО при </w:t>
            </w:r>
            <w:r w:rsidRPr="00604C6B">
              <w:rPr>
                <w:sz w:val="24"/>
                <w:szCs w:val="24"/>
              </w:rPr>
              <w:lastRenderedPageBreak/>
              <w:t>проведении технической подготовки;</w:t>
            </w:r>
          </w:p>
          <w:p w:rsidR="00B05FDF" w:rsidRPr="00604C6B" w:rsidRDefault="00B05FDF" w:rsidP="006A0A0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04C6B">
              <w:rPr>
                <w:color w:val="auto"/>
                <w:lang w:eastAsia="en-US"/>
              </w:rPr>
              <w:t xml:space="preserve">- подписать сформированный на станции сканирования (форма ППЭ-01-02) протокол технической готовности штаба ППЭ для сканирования бланков в ППЭ для рабочей и резервной станций сканирования в штабе ППЭ; 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передать акт технической готовности с рабочей и резервной станций сканирования, станции авторизации и статус о завершении контроля технической готовности в систему мониторинга готовности ППЭ с помощью станции авторизации в штабе ППЭ</w:t>
            </w:r>
            <w:r w:rsidRPr="00604C6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lastRenderedPageBreak/>
              <w:t>Технический специалист ППЭ,</w:t>
            </w:r>
            <w:r w:rsidRPr="00604C6B">
              <w:rPr>
                <w:sz w:val="24"/>
                <w:szCs w:val="24"/>
              </w:rPr>
              <w:br/>
              <w:t>член ГЭК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01.02.2018</w:t>
            </w:r>
          </w:p>
        </w:tc>
      </w:tr>
      <w:tr w:rsidR="00604C6B" w:rsidRPr="00604C6B" w:rsidTr="006A0A02">
        <w:tc>
          <w:tcPr>
            <w:tcW w:w="9527" w:type="dxa"/>
            <w:gridSpan w:val="4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4C6B">
              <w:rPr>
                <w:b/>
                <w:sz w:val="24"/>
                <w:szCs w:val="24"/>
              </w:rPr>
              <w:lastRenderedPageBreak/>
              <w:t>Проведение апробации</w:t>
            </w:r>
          </w:p>
        </w:tc>
      </w:tr>
      <w:tr w:rsidR="00604C6B" w:rsidRPr="00604C6B" w:rsidTr="006A0A02">
        <w:trPr>
          <w:trHeight w:val="1110"/>
        </w:trPr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Доставка в ППЭ материалов апробации на CD-дисках, токенов членов ГЭК, пакета руководителя ППЭ для проведения апробации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Член ГЭК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02.02.2018</w:t>
            </w:r>
          </w:p>
        </w:tc>
      </w:tr>
      <w:tr w:rsidR="00604C6B" w:rsidRPr="00604C6B" w:rsidTr="006A0A02">
        <w:trPr>
          <w:trHeight w:val="1314"/>
        </w:trPr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Получение ключа доступа к ЭМ для расшифровки ЭМ при проведении апробации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Технический специалист ППЭ,</w:t>
            </w:r>
            <w:r w:rsidRPr="00604C6B">
              <w:rPr>
                <w:sz w:val="24"/>
                <w:szCs w:val="24"/>
              </w:rPr>
              <w:br/>
              <w:t>член ГЭК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02.02.2018</w:t>
            </w:r>
          </w:p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9.30 - 10.00</w:t>
            </w:r>
          </w:p>
        </w:tc>
      </w:tr>
      <w:tr w:rsidR="00604C6B" w:rsidRPr="00604C6B" w:rsidTr="006A0A02">
        <w:trPr>
          <w:trHeight w:val="742"/>
        </w:trPr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9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Инструктаж участников апробации, первая часть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02.02.2018</w:t>
            </w:r>
          </w:p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9.50 - 10.00</w:t>
            </w:r>
          </w:p>
        </w:tc>
      </w:tr>
      <w:tr w:rsidR="00604C6B" w:rsidRPr="00604C6B" w:rsidTr="006A0A02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 xml:space="preserve">Расшифровка и печать полных комплектов ЭМ на станциях печати ЭМ во всех аудиториях ППЭ для апробации 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Организаторы в аудитории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02.02.2018</w:t>
            </w:r>
          </w:p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10.00-10.30</w:t>
            </w:r>
          </w:p>
        </w:tc>
      </w:tr>
      <w:tr w:rsidR="00604C6B" w:rsidRPr="00604C6B" w:rsidTr="006A0A02">
        <w:trPr>
          <w:trHeight w:val="988"/>
        </w:trPr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Выдача полных комплектов ЭМ участникам апробации, завершение инструктажа, включая заполнение бланков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Организаторы в аудитории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02.02.2018</w:t>
            </w:r>
          </w:p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10.10-10.40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Передача статуса «Экзамены успешно начались» после расшифровки КИМ и завершения печати во всех аудиториях ППЭ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Технический специалист ППЭ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02.02.2018</w:t>
            </w:r>
          </w:p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10.10-10.40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Завершение апробации в аудитории: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сбор и упаковка заполненных бланков участников апробации;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завершение экзамена на станции печати ЭМ, печать протокола печати и сохранение журнала проведения печати на станции печати ЭМ;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заполнение необходимых форм ППЭ;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передача упакованных материалов и форм ППЭ в штаб ППЭ;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передача в систему мониторинга журналов проведения апробации со станций печати, включая резервные станции, и статуса «Экзамены завершены» с помощью станции авторизации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Технический специалист ППЭ, организаторы в аудитории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02.02.2018</w:t>
            </w:r>
          </w:p>
        </w:tc>
      </w:tr>
      <w:tr w:rsidR="00604C6B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Перевод бланков участников в электронный вид и передача в РЦОКО: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lastRenderedPageBreak/>
              <w:t>- сканирование бланков участников в штабе ППЭ;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сканирование форм ППЭ;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экспорт бланков участников и форм ППЭ в электронном виде с использованием токена члена ГЭК для передачи в РЦОКО;</w:t>
            </w:r>
          </w:p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 передача в РЦОКО экспортированных членом ГЭК бланков участников и форм ППЭ в электронном виде по сети Интернет с помощью станции авторизации;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-получение подтверждения о получении пакетов из РЦОКО;</w:t>
            </w:r>
          </w:p>
          <w:p w:rsidR="00B05FDF" w:rsidRPr="00604C6B" w:rsidRDefault="00B05FDF" w:rsidP="006A0A02">
            <w:pPr>
              <w:ind w:firstLine="34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-передача в систему мониторинга журнала станции сканирования и статуса «Бланки переданы в РЦОКО» с помощью станции авторизации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lastRenderedPageBreak/>
              <w:t xml:space="preserve">Технический специалист </w:t>
            </w:r>
            <w:r w:rsidRPr="00604C6B">
              <w:rPr>
                <w:sz w:val="24"/>
                <w:szCs w:val="24"/>
              </w:rPr>
              <w:lastRenderedPageBreak/>
              <w:t>ППЭ, член ГЭК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lastRenderedPageBreak/>
              <w:t>02.02.2018</w:t>
            </w:r>
          </w:p>
        </w:tc>
      </w:tr>
      <w:tr w:rsidR="00716F06" w:rsidRPr="00604C6B" w:rsidTr="006A0A02">
        <w:tc>
          <w:tcPr>
            <w:tcW w:w="675" w:type="dxa"/>
            <w:shd w:val="clear" w:color="auto" w:fill="auto"/>
            <w:vAlign w:val="center"/>
          </w:tcPr>
          <w:p w:rsidR="00B05FDF" w:rsidRPr="00604C6B" w:rsidRDefault="00716F06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5FDF" w:rsidRPr="00604C6B" w:rsidRDefault="00B05FDF" w:rsidP="006A0A02">
            <w:pPr>
              <w:ind w:firstLine="0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Заполнение в ППЭ журнала о результатах проведения апробации в ППЭ, передача архива в РЦОКО, включающего в себя журнал проведения апробации в ППЭ (в формате *.xls) и в формате *.pdf (*.jpg) с подписями работников ППЭ, участвовавших в проведении апробации,</w:t>
            </w:r>
            <w:r w:rsidRPr="00604C6B">
              <w:rPr>
                <w:sz w:val="24"/>
                <w:szCs w:val="24"/>
              </w:rPr>
              <w:br/>
              <w:t>передача архива с технической информацией о работе программного обеспечения (станций печати ЭМ, станции сканирования в ППЭ, станции авторизации в ППЭ)</w:t>
            </w:r>
          </w:p>
        </w:tc>
        <w:tc>
          <w:tcPr>
            <w:tcW w:w="1984" w:type="dxa"/>
            <w:shd w:val="clear" w:color="auto" w:fill="auto"/>
          </w:tcPr>
          <w:p w:rsidR="00B05FDF" w:rsidRPr="00604C6B" w:rsidRDefault="00B05FDF" w:rsidP="006A0A02">
            <w:pPr>
              <w:ind w:firstLine="0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Технический специалист ППЭ, член ГЭК, руководитель ППЭ</w:t>
            </w:r>
          </w:p>
        </w:tc>
        <w:tc>
          <w:tcPr>
            <w:tcW w:w="1481" w:type="dxa"/>
            <w:shd w:val="clear" w:color="auto" w:fill="auto"/>
          </w:tcPr>
          <w:p w:rsidR="00B05FDF" w:rsidRPr="00604C6B" w:rsidRDefault="00B05FDF" w:rsidP="006A0A02">
            <w:pPr>
              <w:ind w:firstLine="33"/>
              <w:jc w:val="center"/>
              <w:rPr>
                <w:sz w:val="24"/>
                <w:szCs w:val="24"/>
              </w:rPr>
            </w:pPr>
            <w:r w:rsidRPr="00604C6B">
              <w:rPr>
                <w:sz w:val="24"/>
                <w:szCs w:val="24"/>
              </w:rPr>
              <w:t>02.02.2018</w:t>
            </w:r>
          </w:p>
        </w:tc>
      </w:tr>
    </w:tbl>
    <w:p w:rsidR="00B05FDF" w:rsidRPr="00604C6B" w:rsidRDefault="00B05FDF" w:rsidP="00B05FDF">
      <w:pPr>
        <w:ind w:left="5670" w:firstLine="0"/>
        <w:rPr>
          <w:sz w:val="24"/>
          <w:szCs w:val="24"/>
        </w:rPr>
      </w:pPr>
    </w:p>
    <w:p w:rsidR="00B05FDF" w:rsidRPr="00604C6B" w:rsidRDefault="00B05FDF" w:rsidP="00B05FDF">
      <w:pPr>
        <w:ind w:left="5670" w:firstLine="0"/>
        <w:rPr>
          <w:szCs w:val="22"/>
        </w:rPr>
        <w:sectPr w:rsidR="00B05FDF" w:rsidRPr="00604C6B" w:rsidSect="00BB62B0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 w:rsidRPr="00604C6B">
        <w:rPr>
          <w:sz w:val="24"/>
          <w:szCs w:val="24"/>
        </w:rPr>
        <w:br w:type="page"/>
      </w:r>
    </w:p>
    <w:p w:rsidR="00B05FDF" w:rsidRPr="00604C6B" w:rsidRDefault="00B05FDF" w:rsidP="00B05FDF">
      <w:pPr>
        <w:ind w:left="5103" w:firstLine="0"/>
        <w:rPr>
          <w:szCs w:val="22"/>
        </w:rPr>
      </w:pPr>
      <w:r w:rsidRPr="00604C6B">
        <w:rPr>
          <w:szCs w:val="22"/>
        </w:rPr>
        <w:lastRenderedPageBreak/>
        <w:t>Приложение № 1 к Регламенту</w:t>
      </w:r>
    </w:p>
    <w:p w:rsidR="00B05FDF" w:rsidRPr="00604C6B" w:rsidRDefault="00B05FDF" w:rsidP="00B05FDF">
      <w:pPr>
        <w:ind w:left="5103" w:firstLine="0"/>
        <w:rPr>
          <w:szCs w:val="22"/>
        </w:rPr>
      </w:pPr>
      <w:r w:rsidRPr="00604C6B">
        <w:rPr>
          <w:szCs w:val="22"/>
        </w:rPr>
        <w:t xml:space="preserve">проведения апробации </w:t>
      </w:r>
      <w:r w:rsidRPr="00604C6B">
        <w:rPr>
          <w:noProof/>
          <w:lang w:eastAsia="ru-RU"/>
        </w:rPr>
        <w:t xml:space="preserve">технологии печати полного комплекта экзаменационных материалов в аудиториях </w:t>
      </w:r>
      <w:r w:rsidRPr="00604C6B">
        <w:t xml:space="preserve">пунктов проведения экзаменов по русскому языку с участием обучающихся 11 классов </w:t>
      </w:r>
    </w:p>
    <w:p w:rsidR="00B05FDF" w:rsidRPr="00604C6B" w:rsidRDefault="00B05FDF" w:rsidP="00B05FDF">
      <w:pPr>
        <w:ind w:left="5812" w:firstLine="0"/>
        <w:rPr>
          <w:szCs w:val="22"/>
        </w:rPr>
      </w:pPr>
    </w:p>
    <w:p w:rsidR="00B05FDF" w:rsidRPr="00604C6B" w:rsidRDefault="00B05FDF" w:rsidP="00B05FDF">
      <w:pPr>
        <w:ind w:firstLine="0"/>
        <w:jc w:val="center"/>
        <w:rPr>
          <w:b/>
        </w:rPr>
      </w:pPr>
      <w:r w:rsidRPr="00604C6B">
        <w:rPr>
          <w:b/>
        </w:rPr>
        <w:t>Инструкция для участника апробации,</w:t>
      </w:r>
      <w:r w:rsidRPr="00604C6B">
        <w:rPr>
          <w:b/>
        </w:rPr>
        <w:br/>
        <w:t>зачитываемая организатором в аудитории перед началом экзамена</w:t>
      </w:r>
    </w:p>
    <w:p w:rsidR="00B05FDF" w:rsidRPr="00604C6B" w:rsidRDefault="00B05FDF" w:rsidP="00B05FDF"/>
    <w:p w:rsidR="00B05FDF" w:rsidRPr="00604C6B" w:rsidRDefault="00B05FDF" w:rsidP="00B0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604C6B">
        <w:rPr>
          <w:sz w:val="26"/>
          <w:szCs w:val="26"/>
        </w:rPr>
        <w:t xml:space="preserve">Текст, который выделен жирным шрифтом, должен быть прочитан участникам экзамена </w:t>
      </w:r>
      <w:r w:rsidRPr="00604C6B">
        <w:rPr>
          <w:sz w:val="26"/>
          <w:szCs w:val="26"/>
          <w:u w:val="single"/>
        </w:rPr>
        <w:t>слово в слово</w:t>
      </w:r>
      <w:r w:rsidRPr="00604C6B">
        <w:rPr>
          <w:sz w:val="26"/>
          <w:szCs w:val="26"/>
        </w:rPr>
        <w:t xml:space="preserve">. Это делается для стандартизации процедуры проведения апробации. </w:t>
      </w:r>
      <w:r w:rsidRPr="00604C6B">
        <w:rPr>
          <w:i/>
          <w:iCs/>
          <w:sz w:val="26"/>
          <w:szCs w:val="26"/>
        </w:rPr>
        <w:t>Комментарии, выделенные курсивом, не читаются участникам. Они даны в помощь организатору в аудитории</w:t>
      </w:r>
      <w:r w:rsidRPr="00604C6B">
        <w:rPr>
          <w:sz w:val="26"/>
          <w:szCs w:val="26"/>
        </w:rPr>
        <w:t>. Инструктаж и экзамен проводятся в спокойной и доброжелательной обстановке.</w:t>
      </w: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Подготовительные мероприятия:</w:t>
      </w: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43600" cy="2152650"/>
            <wp:effectExtent l="19050" t="0" r="0" b="0"/>
            <wp:wrapSquare wrapText="bothSides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C6B">
        <w:rPr>
          <w:rFonts w:eastAsia="Times New Roman"/>
          <w:i/>
          <w:lang w:eastAsia="ru-RU"/>
        </w:rPr>
        <w:t>Не позднее 9 часов по местному времени оформить на доске аудитории образец регистрационных полей бланка регистрации участника. Заполнить поля: «Регион», «Код пункта проведения ЕГЭ», «Номер аудитории», «Код предмета», «Название предмета», «Дата проведения». Поле «Код образовательной организации» заполняется в соответствии с формой ППЭ-16. Поля «ФИО», «Серия документа» и «Номер документа» заполняют в соответствии с документом, удостоверяющим личность участника. Поля «Регион», «Код предмета», «Код пункта проведения ЕГЭ», «Номер аудитории» следует заполнять, начиная с первой позиции.</w:t>
      </w:r>
    </w:p>
    <w:p w:rsidR="00B05FDF" w:rsidRDefault="00B05FDF" w:rsidP="00B05FDF">
      <w:pPr>
        <w:rPr>
          <w:rFonts w:eastAsia="Times New Roman"/>
          <w:i/>
          <w:lang w:eastAsia="ru-RU"/>
        </w:rPr>
      </w:pPr>
      <w:r w:rsidRPr="00604C6B">
        <w:rPr>
          <w:noProof/>
          <w:lang w:eastAsia="ru-RU"/>
        </w:rPr>
        <w:drawing>
          <wp:inline distT="0" distB="0" distL="0" distR="0">
            <wp:extent cx="2541270" cy="8509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AB" w:rsidRPr="00604C6B" w:rsidRDefault="00A278AB" w:rsidP="00B05FDF">
      <w:pPr>
        <w:rPr>
          <w:rFonts w:eastAsia="Times New Roman"/>
          <w:i/>
          <w:lang w:eastAsia="ru-RU"/>
        </w:rPr>
      </w:pP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 xml:space="preserve">Во время апробации на рабочем столе участника, помимо материалов </w:t>
      </w:r>
      <w:r w:rsidRPr="00604C6B">
        <w:rPr>
          <w:rFonts w:eastAsia="Times New Roman"/>
          <w:i/>
          <w:lang w:eastAsia="ru-RU"/>
        </w:rPr>
        <w:lastRenderedPageBreak/>
        <w:t>индивидуальных комплектов, могут находиться:</w:t>
      </w:r>
    </w:p>
    <w:p w:rsidR="00B05FDF" w:rsidRPr="00604C6B" w:rsidRDefault="00B05FDF" w:rsidP="00B05FDF">
      <w:pPr>
        <w:contextualSpacing/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гелевая или капиллярная ручка с чернилами черного цвета,</w:t>
      </w:r>
    </w:p>
    <w:p w:rsidR="00B05FDF" w:rsidRPr="00604C6B" w:rsidRDefault="00B05FDF" w:rsidP="00B05FDF">
      <w:pPr>
        <w:contextualSpacing/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документ, удостоверяющий личность,</w:t>
      </w:r>
    </w:p>
    <w:p w:rsidR="00B05FDF" w:rsidRPr="00604C6B" w:rsidRDefault="00B05FDF" w:rsidP="00B05FDF">
      <w:pPr>
        <w:contextualSpacing/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лекарства и питание (при необходимости),</w:t>
      </w:r>
    </w:p>
    <w:p w:rsidR="00B05FDF" w:rsidRPr="00604C6B" w:rsidRDefault="00B05FDF" w:rsidP="00B05FDF">
      <w:pPr>
        <w:contextualSpacing/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дополнительные материалы - линейка,</w:t>
      </w:r>
    </w:p>
    <w:p w:rsidR="00B05FDF" w:rsidRPr="00604C6B" w:rsidRDefault="00B05FDF" w:rsidP="00B05FDF">
      <w:pPr>
        <w:contextualSpacing/>
        <w:rPr>
          <w:rFonts w:eastAsia="Times New Roman"/>
          <w:lang w:eastAsia="ru-RU"/>
        </w:rPr>
      </w:pPr>
      <w:r w:rsidRPr="00604C6B">
        <w:rPr>
          <w:rFonts w:eastAsia="Times New Roman"/>
          <w:i/>
          <w:lang w:eastAsia="ru-RU"/>
        </w:rPr>
        <w:t>черновики со штампом РЦОКО.</w:t>
      </w:r>
    </w:p>
    <w:p w:rsidR="00B05FDF" w:rsidRPr="00604C6B" w:rsidRDefault="00B05FDF" w:rsidP="00B05FDF">
      <w:pPr>
        <w:rPr>
          <w:rFonts w:eastAsia="Times New Roman"/>
          <w:b/>
          <w:noProof/>
          <w:lang w:eastAsia="ru-RU"/>
        </w:rPr>
      </w:pPr>
      <w:r w:rsidRPr="00604C6B">
        <w:rPr>
          <w:rFonts w:eastAsia="Times New Roman"/>
          <w:b/>
          <w:noProof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604C6B" w:rsidRPr="00604C6B" w:rsidTr="006A0A02">
        <w:trPr>
          <w:trHeight w:val="461"/>
        </w:trPr>
        <w:tc>
          <w:tcPr>
            <w:tcW w:w="3369" w:type="dxa"/>
          </w:tcPr>
          <w:p w:rsidR="00B05FDF" w:rsidRPr="00604C6B" w:rsidRDefault="00B05FDF" w:rsidP="006A0A02">
            <w:pPr>
              <w:jc w:val="center"/>
              <w:rPr>
                <w:rFonts w:eastAsia="Times New Roman"/>
                <w:noProof/>
                <w:lang w:eastAsia="ru-RU"/>
              </w:rPr>
            </w:pPr>
            <w:r w:rsidRPr="00604C6B">
              <w:rPr>
                <w:rFonts w:eastAsia="Times New Roman"/>
                <w:noProof/>
                <w:lang w:eastAsia="ru-RU"/>
              </w:rPr>
              <w:t>Название учебного предмета</w:t>
            </w:r>
          </w:p>
        </w:tc>
        <w:tc>
          <w:tcPr>
            <w:tcW w:w="6095" w:type="dxa"/>
          </w:tcPr>
          <w:p w:rsidR="00B05FDF" w:rsidRPr="00604C6B" w:rsidRDefault="00B05FDF" w:rsidP="006A0A02">
            <w:pPr>
              <w:spacing w:line="36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604C6B">
              <w:rPr>
                <w:rFonts w:eastAsia="Times New Roman"/>
                <w:noProof/>
                <w:lang w:eastAsia="ru-RU"/>
              </w:rPr>
              <w:t>Код учебного предмета</w:t>
            </w:r>
          </w:p>
        </w:tc>
      </w:tr>
      <w:tr w:rsidR="00604C6B" w:rsidRPr="00604C6B" w:rsidTr="006A0A02">
        <w:tc>
          <w:tcPr>
            <w:tcW w:w="3369" w:type="dxa"/>
          </w:tcPr>
          <w:p w:rsidR="00B05FDF" w:rsidRPr="00604C6B" w:rsidRDefault="00B05FDF" w:rsidP="006A0A02">
            <w:pPr>
              <w:jc w:val="center"/>
              <w:rPr>
                <w:rFonts w:eastAsia="Times New Roman"/>
                <w:noProof/>
                <w:lang w:eastAsia="ru-RU"/>
              </w:rPr>
            </w:pPr>
            <w:r w:rsidRPr="00604C6B">
              <w:rPr>
                <w:rFonts w:eastAsia="Times New Roman"/>
                <w:noProof/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B05FDF" w:rsidRPr="00604C6B" w:rsidRDefault="00B05FDF" w:rsidP="006A0A02">
            <w:pPr>
              <w:jc w:val="center"/>
              <w:rPr>
                <w:rFonts w:eastAsia="Times New Roman"/>
                <w:noProof/>
                <w:lang w:eastAsia="ru-RU"/>
              </w:rPr>
            </w:pPr>
            <w:r w:rsidRPr="00604C6B">
              <w:rPr>
                <w:rFonts w:eastAsia="Times New Roman"/>
                <w:noProof/>
                <w:lang w:eastAsia="ru-RU"/>
              </w:rPr>
              <w:t>01</w:t>
            </w:r>
          </w:p>
        </w:tc>
      </w:tr>
    </w:tbl>
    <w:p w:rsidR="00B05FDF" w:rsidRPr="00604C6B" w:rsidRDefault="00B05FDF" w:rsidP="00B05FDF">
      <w:pPr>
        <w:rPr>
          <w:rFonts w:eastAsia="Times New Roman"/>
          <w:b/>
          <w:iCs/>
          <w:noProof/>
          <w:lang w:eastAsia="ru-RU"/>
        </w:rPr>
      </w:pPr>
      <w:r w:rsidRPr="00604C6B">
        <w:rPr>
          <w:rFonts w:eastAsia="Times New Roman"/>
          <w:b/>
          <w:iCs/>
          <w:noProof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6275"/>
      </w:tblGrid>
      <w:tr w:rsidR="00B05FDF" w:rsidRPr="00604C6B" w:rsidTr="006A0A02">
        <w:tc>
          <w:tcPr>
            <w:tcW w:w="3189" w:type="dxa"/>
          </w:tcPr>
          <w:p w:rsidR="00B05FDF" w:rsidRPr="00604C6B" w:rsidRDefault="00B05FDF" w:rsidP="006A0A02">
            <w:pPr>
              <w:ind w:hanging="142"/>
              <w:jc w:val="center"/>
              <w:rPr>
                <w:rFonts w:eastAsia="Times New Roman"/>
                <w:iCs/>
                <w:noProof/>
              </w:rPr>
            </w:pPr>
            <w:r w:rsidRPr="00604C6B">
              <w:rPr>
                <w:rFonts w:eastAsia="Times New Roman"/>
                <w:iCs/>
                <w:noProof/>
              </w:rPr>
              <w:t>Продолжительность выполнения работы</w:t>
            </w:r>
          </w:p>
        </w:tc>
        <w:tc>
          <w:tcPr>
            <w:tcW w:w="6275" w:type="dxa"/>
          </w:tcPr>
          <w:p w:rsidR="00B05FDF" w:rsidRPr="00604C6B" w:rsidRDefault="00B05FDF" w:rsidP="006A0A02">
            <w:pPr>
              <w:ind w:left="-142" w:firstLine="0"/>
              <w:jc w:val="center"/>
              <w:rPr>
                <w:rFonts w:eastAsia="Times New Roman"/>
                <w:iCs/>
                <w:noProof/>
              </w:rPr>
            </w:pPr>
            <w:r w:rsidRPr="00604C6B">
              <w:rPr>
                <w:rFonts w:eastAsia="Times New Roman"/>
                <w:iCs/>
                <w:noProof/>
              </w:rPr>
              <w:t>3 часа 30 минут</w:t>
            </w:r>
          </w:p>
        </w:tc>
      </w:tr>
    </w:tbl>
    <w:p w:rsidR="00B05FDF" w:rsidRPr="00604C6B" w:rsidRDefault="00B05FDF" w:rsidP="00B05FDF">
      <w:pPr>
        <w:jc w:val="center"/>
        <w:rPr>
          <w:rFonts w:eastAsia="Times New Roman"/>
          <w:b/>
          <w:iCs/>
          <w:noProof/>
          <w:lang w:val="en-US" w:eastAsia="ru-RU"/>
        </w:rPr>
      </w:pP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Первая часть инструктажа (начало проведения с 9.50 часов по местному времени):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Уважаемые участники! Сегодня вы принимаете участие в апробации технологии печати полного комплекта экзаменационных материалов в аудиториях пунктов проведения экзаменов по русскому языку.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Во время проведения апробации вам необходимо соблюдать порядок ее проведения.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В день проведения апробации (с момента входа в ППЭ и выхода из него) запрещается: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выносить из аудиторий и ППЭ черновики, материалы апробации на бумажном или электронном носителях, фотографировать материалы апробации;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пользоваться справочными материалами, кроме тех, которые указаны в тексте контрольных измерительных материалов;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переписывать задания из контрольных измерительных материалов в черновики (можно делать заметки в КИМ);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перемещаться по ППЭ вовремя апробации без сопровождения.</w:t>
      </w:r>
    </w:p>
    <w:p w:rsidR="00B05FDF" w:rsidRPr="00604C6B" w:rsidRDefault="00B05FDF" w:rsidP="00B05FDF">
      <w:pPr>
        <w:autoSpaceDE w:val="0"/>
        <w:autoSpaceDN w:val="0"/>
        <w:adjustRightInd w:val="0"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Во время проведения апробации запрещается:</w:t>
      </w:r>
    </w:p>
    <w:p w:rsidR="00B05FDF" w:rsidRPr="00604C6B" w:rsidRDefault="00B05FDF" w:rsidP="00B05FDF">
      <w:pPr>
        <w:autoSpaceDE w:val="0"/>
        <w:autoSpaceDN w:val="0"/>
        <w:adjustRightInd w:val="0"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выносить из аудиторий письменные принадлежности; </w:t>
      </w:r>
    </w:p>
    <w:p w:rsidR="00B05FDF" w:rsidRPr="00604C6B" w:rsidRDefault="00B05FDF" w:rsidP="00B05FDF">
      <w:pPr>
        <w:autoSpaceDE w:val="0"/>
        <w:autoSpaceDN w:val="0"/>
        <w:adjustRightInd w:val="0"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разговаривать, пересаживаться, обмениваться любыми материалами и предметами.</w:t>
      </w:r>
    </w:p>
    <w:p w:rsidR="00B05FDF" w:rsidRPr="00604C6B" w:rsidRDefault="00B05FDF" w:rsidP="00B05FDF">
      <w:pPr>
        <w:autoSpaceDE w:val="0"/>
        <w:autoSpaceDN w:val="0"/>
        <w:adjustRightInd w:val="0"/>
        <w:rPr>
          <w:rFonts w:eastAsia="Times New Roman"/>
          <w:b/>
          <w:u w:val="single"/>
          <w:lang w:eastAsia="ru-RU"/>
        </w:rPr>
      </w:pPr>
      <w:r w:rsidRPr="00604C6B">
        <w:rPr>
          <w:rFonts w:eastAsia="Times New Roman"/>
          <w:b/>
          <w:lang w:eastAsia="ru-RU"/>
        </w:rPr>
        <w:t>В случае нарушения порядка проведения апробации вы будете удалены из ППЭ.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Ознакомиться с результатами апробации вы сможете в своей школе. </w:t>
      </w:r>
    </w:p>
    <w:p w:rsidR="00B05FDF" w:rsidRPr="00604C6B" w:rsidRDefault="00B05FDF" w:rsidP="00B05FDF">
      <w:pPr>
        <w:widowControl w:val="0"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Обращаем ваше внимание, что вовремя апробации на вашем </w:t>
      </w:r>
      <w:r w:rsidRPr="00604C6B">
        <w:rPr>
          <w:rFonts w:eastAsia="Times New Roman"/>
          <w:b/>
          <w:lang w:eastAsia="ru-RU"/>
        </w:rPr>
        <w:lastRenderedPageBreak/>
        <w:t>рабочем столе, помимо индивидуальных комплектов, могут находиться только:</w:t>
      </w:r>
    </w:p>
    <w:p w:rsidR="00B05FDF" w:rsidRPr="00604C6B" w:rsidRDefault="00B05FDF" w:rsidP="00B05FDF">
      <w:pPr>
        <w:widowControl w:val="0"/>
        <w:contextualSpacing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гелевая или капиллярная ручка с чернилами черного цвета;</w:t>
      </w:r>
    </w:p>
    <w:p w:rsidR="00B05FDF" w:rsidRPr="00604C6B" w:rsidRDefault="00B05FDF" w:rsidP="00B05FDF">
      <w:pPr>
        <w:widowControl w:val="0"/>
        <w:contextualSpacing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документ, удостоверяющий личность;</w:t>
      </w:r>
    </w:p>
    <w:p w:rsidR="00B05FDF" w:rsidRPr="00604C6B" w:rsidRDefault="00B05FDF" w:rsidP="00B05FDF">
      <w:pPr>
        <w:widowControl w:val="0"/>
        <w:ind w:left="709" w:firstLine="0"/>
        <w:contextualSpacing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черновики со штампом РЦОКО;</w:t>
      </w:r>
    </w:p>
    <w:p w:rsidR="00B05FDF" w:rsidRPr="00604C6B" w:rsidRDefault="00B05FDF" w:rsidP="00B05FDF">
      <w:pPr>
        <w:widowControl w:val="0"/>
        <w:ind w:left="709" w:firstLine="0"/>
        <w:contextualSpacing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лекарства и питание (при необходимости);</w:t>
      </w:r>
    </w:p>
    <w:p w:rsidR="00B05FDF" w:rsidRPr="00604C6B" w:rsidRDefault="00B05FDF" w:rsidP="00B05FDF">
      <w:pPr>
        <w:widowControl w:val="0"/>
        <w:contextualSpacing/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дополнительные материалы</w:t>
      </w:r>
      <w:r w:rsidRPr="00604C6B">
        <w:rPr>
          <w:rFonts w:eastAsia="Times New Roman"/>
          <w:i/>
          <w:lang w:eastAsia="ru-RU"/>
        </w:rPr>
        <w:t xml:space="preserve">- </w:t>
      </w:r>
      <w:r w:rsidRPr="00604C6B">
        <w:rPr>
          <w:rFonts w:eastAsia="Times New Roman"/>
          <w:b/>
          <w:lang w:eastAsia="ru-RU"/>
        </w:rPr>
        <w:t>линейка</w:t>
      </w:r>
      <w:r w:rsidRPr="00604C6B">
        <w:rPr>
          <w:rFonts w:eastAsia="Times New Roman"/>
          <w:i/>
          <w:lang w:eastAsia="ru-RU"/>
        </w:rPr>
        <w:t>.</w:t>
      </w: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Вторая часть инструктажа, во время которого происходит печать материалов, начинается не ранее 10.00 часов по местному времени.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В доставочном спецпакете, который в настоящее время запечатан, находится </w:t>
      </w:r>
      <w:r w:rsidRPr="00604C6B">
        <w:rPr>
          <w:rFonts w:eastAsia="Times New Roman"/>
          <w:b/>
          <w:lang w:val="en-US" w:eastAsia="ru-RU"/>
        </w:rPr>
        <w:t>CD</w:t>
      </w:r>
      <w:r w:rsidRPr="00604C6B">
        <w:rPr>
          <w:rFonts w:eastAsia="Times New Roman"/>
          <w:b/>
          <w:lang w:eastAsia="ru-RU"/>
        </w:rPr>
        <w:t>-диск с материалами апробации, которые сейчас будут вам распечатаны и выданы.</w:t>
      </w: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(Организатор в аудитории вскрывает пакет, размещает диск в дисководе, печатает материалы апробации, после печати всех материалов апробации раздает участникам индивидуальные комплекты в произвольном порядке).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До начала работы проверьте комплектацию выданных вам индивидуальных комплектов. Индивидуальный комплект состоит их: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бланка регистрации,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бланка ответов № 1,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бланка ответов № 2 лист 1, который является односторонним,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бланка ответов № 2 лист 2, который является односторонним,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контрольных измерительных материалов,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контрольного листа с информацией о номере бланка регистрации, номере КИМ и инструкцией по проверке комплекта для участника.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Возьм</w:t>
      </w:r>
      <w:r w:rsidR="00A278AB">
        <w:rPr>
          <w:rFonts w:eastAsia="Times New Roman"/>
          <w:b/>
          <w:lang w:eastAsia="ru-RU"/>
        </w:rPr>
        <w:t>ите контрольный лист и выполните</w:t>
      </w:r>
      <w:r w:rsidRPr="00604C6B">
        <w:rPr>
          <w:rFonts w:eastAsia="Times New Roman"/>
          <w:b/>
          <w:lang w:eastAsia="ru-RU"/>
        </w:rPr>
        <w:t xml:space="preserve"> действия, указанные в листе в разделе «Участнику ЕГЭ»: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сравните уникальный номер КИМ на листах КИМ и номер КИМ, указанный на контрольном листе;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сравните цифровое значение штрих-кода на бланке регистрации со значением, указанным на контрольном листе; 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убедитесь в совпадении значений в обеих парах чисел. В случае несовпадения сообщить об этом организаторам (которые произведут замену всего комплекта ЭМ).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В случае, если вы обнаружили несовпадения, обратитесь к любому из организаторов в аудитории.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 xml:space="preserve">Внимательно просмотрите текст контрольных измерительных </w:t>
      </w:r>
      <w:bookmarkStart w:id="0" w:name="_GoBack"/>
      <w:r w:rsidRPr="00604C6B">
        <w:rPr>
          <w:rFonts w:eastAsia="Times New Roman"/>
          <w:b/>
          <w:lang w:eastAsia="zh-CN"/>
        </w:rPr>
        <w:t xml:space="preserve">материалов, проверьте наличие полиграфических дефектов, количество </w:t>
      </w:r>
      <w:bookmarkEnd w:id="0"/>
      <w:r w:rsidRPr="00604C6B">
        <w:rPr>
          <w:rFonts w:eastAsia="Times New Roman"/>
          <w:b/>
          <w:lang w:eastAsia="zh-CN"/>
        </w:rPr>
        <w:t>страниц КИМ.</w:t>
      </w: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 xml:space="preserve">При обнаружении несовпадений штрих-номера вариантов, наличия лишних (нехватки) бланков, типографских дефектов заменить </w:t>
      </w:r>
      <w:r w:rsidRPr="00604C6B">
        <w:rPr>
          <w:rFonts w:eastAsia="Times New Roman"/>
          <w:i/>
          <w:u w:val="single"/>
          <w:lang w:eastAsia="ru-RU"/>
        </w:rPr>
        <w:t xml:space="preserve">полностью индивидуальный комплект </w:t>
      </w:r>
      <w:r w:rsidRPr="00604C6B">
        <w:rPr>
          <w:rFonts w:eastAsia="Times New Roman"/>
          <w:i/>
          <w:lang w:eastAsia="ru-RU"/>
        </w:rPr>
        <w:t>на новый.</w:t>
      </w: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lastRenderedPageBreak/>
        <w:t>Сделать паузу для проверки участниками комплектации индивидуального комплекта.</w:t>
      </w:r>
    </w:p>
    <w:p w:rsidR="00B05FDF" w:rsidRPr="00604C6B" w:rsidRDefault="00B05FDF" w:rsidP="00B05FDF">
      <w:pPr>
        <w:rPr>
          <w:rFonts w:eastAsia="Times New Roman"/>
          <w:i/>
          <w:lang w:eastAsia="ru-RU"/>
        </w:rPr>
      </w:pPr>
      <w:r w:rsidRPr="00604C6B">
        <w:rPr>
          <w:rFonts w:eastAsia="Times New Roman"/>
          <w:b/>
          <w:lang w:eastAsia="ru-RU"/>
        </w:rPr>
        <w:t>Приступаем к заполнению бланка регистрации.</w:t>
      </w:r>
    </w:p>
    <w:p w:rsidR="00B05FDF" w:rsidRPr="00604C6B" w:rsidRDefault="00B05FDF" w:rsidP="00B05FDF">
      <w:pPr>
        <w:rPr>
          <w:rFonts w:eastAsia="Times New Roman"/>
          <w:b/>
          <w:i/>
          <w:lang w:eastAsia="ru-RU"/>
        </w:rPr>
      </w:pPr>
      <w:r w:rsidRPr="00604C6B">
        <w:rPr>
          <w:rFonts w:eastAsia="Times New Roman"/>
          <w:b/>
          <w:lang w:eastAsia="zh-CN"/>
        </w:rPr>
        <w:t xml:space="preserve">Записывайте буквы и цифры в соответствии с образцом на бланке регистрации. </w:t>
      </w:r>
      <w:r w:rsidRPr="00604C6B">
        <w:rPr>
          <w:rFonts w:eastAsia="Times New Roman"/>
          <w:b/>
          <w:lang w:eastAsia="ru-RU"/>
        </w:rPr>
        <w:t>Каждая цифра, символ записывается в отдельную клетку, начиная с первой клетки.</w:t>
      </w:r>
    </w:p>
    <w:p w:rsidR="00B05FDF" w:rsidRPr="00604C6B" w:rsidRDefault="00B05FDF" w:rsidP="00B05FDF">
      <w:pPr>
        <w:rPr>
          <w:rFonts w:eastAsia="Times New Roman"/>
          <w:i/>
          <w:lang w:eastAsia="zh-CN"/>
        </w:rPr>
      </w:pPr>
      <w:r w:rsidRPr="00604C6B">
        <w:rPr>
          <w:rFonts w:eastAsia="Times New Roman"/>
          <w:b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ручкой с черными чернилами. При отсутствии такой ручки обратитесь к нам, так как бланки, заполненные иной ручкой, не обрабатываются и не проверяются.</w:t>
      </w:r>
    </w:p>
    <w:p w:rsidR="00B05FDF" w:rsidRPr="00604C6B" w:rsidRDefault="00B05FDF" w:rsidP="00B05FDF">
      <w:pPr>
        <w:rPr>
          <w:rFonts w:eastAsia="Times New Roman"/>
          <w:i/>
          <w:lang w:eastAsia="zh-CN"/>
        </w:rPr>
      </w:pPr>
      <w:r w:rsidRPr="00604C6B">
        <w:rPr>
          <w:rFonts w:eastAsia="Times New Roman"/>
          <w:i/>
          <w:lang w:eastAsia="zh-CN"/>
        </w:rPr>
        <w:t>Обратите внимание участников на доску.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ru-RU"/>
        </w:rPr>
        <w:t xml:space="preserve">Заполните поля: «Код ОО», «Код ППЭ», «Номер аудитории», «Код предмета», «Название предмета», «Дата проведения». При заполнении поля «Код образовательной организации» обратитесь к нам, поле «Класс» заполняйте самостоятельно. </w:t>
      </w:r>
      <w:r w:rsidRPr="00604C6B">
        <w:rPr>
          <w:rFonts w:eastAsia="Times New Roman"/>
          <w:b/>
          <w:lang w:eastAsia="zh-CN"/>
        </w:rPr>
        <w:t>Заполните сведения о себе: фамилия, имя, отчество, данные документа, удостоверяющего личность.</w:t>
      </w:r>
    </w:p>
    <w:p w:rsidR="00B05FDF" w:rsidRPr="00604C6B" w:rsidRDefault="00B05FDF" w:rsidP="00B05FDF">
      <w:pPr>
        <w:ind w:firstLine="720"/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Сделать паузу для заполнения участниками бланков регистрации.</w:t>
      </w:r>
    </w:p>
    <w:p w:rsidR="00B05FDF" w:rsidRPr="00604C6B" w:rsidRDefault="00B05FDF" w:rsidP="00B05FDF">
      <w:pPr>
        <w:ind w:firstLine="720"/>
        <w:rPr>
          <w:rFonts w:eastAsia="Times New Roman"/>
          <w:i/>
          <w:lang w:eastAsia="ru-RU"/>
        </w:rPr>
      </w:pPr>
      <w:r w:rsidRPr="00604C6B">
        <w:rPr>
          <w:rFonts w:eastAsia="Times New Roman"/>
          <w:i/>
          <w:lang w:eastAsia="ru-RU"/>
        </w:rPr>
        <w:t>Организаторы проверяют правильность заполнения регистрационных полей на всех бланках у каждого участника и соответствие данных участника в документе, удостоверяющем личность, и в бланке регистрации.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Поставьте вашу подпись строго внутри окошка «подпись участника», расположенного в нижней части бланка регистрации.</w:t>
      </w:r>
    </w:p>
    <w:p w:rsidR="00B05FDF" w:rsidRPr="00604C6B" w:rsidRDefault="00B05FDF" w:rsidP="00B05FDF">
      <w:pPr>
        <w:suppressAutoHyphens/>
        <w:rPr>
          <w:rFonts w:eastAsia="Times New Roman"/>
          <w:i/>
          <w:lang w:eastAsia="zh-CN"/>
        </w:rPr>
      </w:pPr>
      <w:r w:rsidRPr="00604C6B">
        <w:rPr>
          <w:rFonts w:eastAsia="Times New Roman"/>
          <w:i/>
          <w:lang w:eastAsia="zh-CN"/>
        </w:rPr>
        <w:t>В случае, если участник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Приступаем к заполнению регистрационных полей бланка ответов № 1.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Регистрационные поля в бланке ответов № 1 заполняются в соответствии с информацией на доске. Поставьте вашу подпись строго внутри окошка «Подпись участника», расположенного в верхней части бланка ответов № 1.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Напоминаем основные правила по заполнению бланка ответов № 1.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zh-CN"/>
        </w:rPr>
        <w:t>При выполнении заданий с кратким ответом</w:t>
      </w:r>
      <w:r w:rsidRPr="00604C6B">
        <w:rPr>
          <w:rFonts w:eastAsia="Times New Roman"/>
          <w:b/>
          <w:lang w:eastAsia="ru-RU"/>
        </w:rPr>
        <w:t xml:space="preserve"> ответ необходимо записывать справа от номера задания в бланке ответов № 1.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Вы можете заменить ошибочный ответ.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Для этого в поле «Замена ошибочных ответов на задания с ответом в краткой форме» следует внести номер задания, ответ на который </w:t>
      </w:r>
      <w:r w:rsidRPr="00604C6B">
        <w:rPr>
          <w:rFonts w:eastAsia="Times New Roman"/>
          <w:b/>
          <w:lang w:eastAsia="ru-RU"/>
        </w:rPr>
        <w:lastRenderedPageBreak/>
        <w:t xml:space="preserve">следует исправить, а в строку записать новое значение верного ответа на указанное задание. 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 xml:space="preserve">Заполнение регистрационных полей бланков ответов № 2 на листах 1 и 2 выполнено автоматически и соответствует информации, внесенной в бланк регистрации и бланк ответов № 1. </w:t>
      </w:r>
    </w:p>
    <w:p w:rsidR="00B05FDF" w:rsidRPr="00604C6B" w:rsidRDefault="00B05FDF" w:rsidP="00B05FDF">
      <w:pPr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 xml:space="preserve">Записи ответов делаются последовательно: сначала в лист 1, затем – в лист 2 и только на лицевой стороне, оборотная сторона листов бланка ответов № 2 </w:t>
      </w:r>
      <w:r w:rsidRPr="00604C6B">
        <w:rPr>
          <w:rFonts w:eastAsia="Times New Roman"/>
          <w:b/>
          <w:u w:val="single"/>
          <w:lang w:eastAsia="zh-CN"/>
        </w:rPr>
        <w:t>не заполняется</w:t>
      </w:r>
      <w:r w:rsidRPr="00604C6B">
        <w:rPr>
          <w:rFonts w:eastAsia="Times New Roman"/>
          <w:b/>
          <w:lang w:eastAsia="zh-CN"/>
        </w:rPr>
        <w:t>!!! В случае заполнения обоих бланков – необходимо попросить у организатора в аудитории дополнительный бланк ответов № 2, который также является односторонним.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>Обращаем ваше внимание, что на бланке ответов № 1, бланках ответов № 2 (лист 1 и лист 2), дополнительном бланке ответов № 2 запрещается делать какие-либо записи и пометки, не относящиеся к ответам на задания, в том числе содержащие информацию о личности участника. Вы можете делать пометки в черновиках и КИМ.</w:t>
      </w:r>
    </w:p>
    <w:p w:rsidR="00B05FDF" w:rsidRPr="00604C6B" w:rsidRDefault="00B05FDF" w:rsidP="00B05FDF">
      <w:pPr>
        <w:rPr>
          <w:rFonts w:eastAsia="Times New Roman"/>
          <w:b/>
          <w:lang w:eastAsia="ru-RU"/>
        </w:rPr>
      </w:pPr>
      <w:r w:rsidRPr="00604C6B">
        <w:rPr>
          <w:rFonts w:eastAsia="Times New Roman"/>
          <w:b/>
          <w:lang w:eastAsia="ru-RU"/>
        </w:rPr>
        <w:t xml:space="preserve">Дополнительно обращаем ваше внимание на то, что ответы, записанные на оборотной стороне бланка ответов № 2, оборотной стороне дополнительного бланка ответов № 2, в черновиках и КИМ, </w:t>
      </w:r>
      <w:r w:rsidRPr="00604C6B">
        <w:rPr>
          <w:rFonts w:eastAsia="Times New Roman"/>
          <w:b/>
          <w:u w:val="single"/>
          <w:lang w:eastAsia="ru-RU"/>
        </w:rPr>
        <w:t>не проверяются</w:t>
      </w:r>
      <w:r w:rsidRPr="00604C6B">
        <w:rPr>
          <w:rFonts w:eastAsia="Times New Roman"/>
          <w:b/>
          <w:lang w:eastAsia="ru-RU"/>
        </w:rPr>
        <w:t xml:space="preserve">. </w:t>
      </w:r>
    </w:p>
    <w:p w:rsidR="00B05FDF" w:rsidRPr="00604C6B" w:rsidRDefault="00B05FDF" w:rsidP="00B05FDF">
      <w:pPr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 xml:space="preserve">По всем вопросам, связанным с проведением апробации (за исключением вопросов по содержанию КИМ), вы можете обращаться к любому из организаторов в аудитории. В случае необходимости выхода из аудитории оставьте ваши материалы и черновики </w:t>
      </w:r>
      <w:r w:rsidRPr="00604C6B">
        <w:rPr>
          <w:rFonts w:eastAsia="Times New Roman"/>
          <w:b/>
          <w:u w:val="single"/>
          <w:lang w:eastAsia="zh-CN"/>
        </w:rPr>
        <w:t>на своем рабочем столе</w:t>
      </w:r>
      <w:r w:rsidRPr="00604C6B">
        <w:rPr>
          <w:rFonts w:eastAsia="Times New Roman"/>
          <w:b/>
          <w:lang w:eastAsia="zh-CN"/>
        </w:rPr>
        <w:t>. Организатор в аудитории проверит комплектность оставленных вами материалов, после чего вы сможете выйти из аудитории.</w:t>
      </w:r>
    </w:p>
    <w:p w:rsidR="00B05FDF" w:rsidRPr="00604C6B" w:rsidRDefault="00B05FDF" w:rsidP="00B05FDF">
      <w:pPr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 xml:space="preserve">В случае плохого самочувствия незамедлительно обращайтесь к любому из организаторов в аудитории. Инструктаж закончен. Перед началом выполнения апробации, пожалуйста, успокойтесь, сосредоточьтесь, внимательно прочитайте инструкцию к заданиям КИМ и сами задания. 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 xml:space="preserve">Начало выполнения апробации: </w:t>
      </w:r>
      <w:r w:rsidRPr="00604C6B">
        <w:rPr>
          <w:rFonts w:eastAsia="Times New Roman"/>
          <w:i/>
          <w:lang w:eastAsia="zh-CN"/>
        </w:rPr>
        <w:t>(объявить время начала).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 xml:space="preserve">Окончание выполнения апробации: </w:t>
      </w:r>
      <w:r w:rsidRPr="00604C6B">
        <w:rPr>
          <w:rFonts w:eastAsia="Times New Roman"/>
          <w:i/>
          <w:lang w:eastAsia="zh-CN"/>
        </w:rPr>
        <w:t>(указать время).</w:t>
      </w:r>
    </w:p>
    <w:p w:rsidR="00B05FDF" w:rsidRPr="00604C6B" w:rsidRDefault="00B05FDF" w:rsidP="00B05FDF">
      <w:pPr>
        <w:suppressAutoHyphens/>
        <w:rPr>
          <w:rFonts w:eastAsia="Times New Roman"/>
          <w:i/>
          <w:lang w:eastAsia="zh-CN"/>
        </w:rPr>
      </w:pPr>
      <w:r w:rsidRPr="00604C6B">
        <w:rPr>
          <w:rFonts w:eastAsia="Times New Roman"/>
          <w:i/>
          <w:lang w:eastAsia="zh-CN"/>
        </w:rPr>
        <w:t>Запишите на доске время начала и окончания выполнения апробации.</w:t>
      </w:r>
    </w:p>
    <w:p w:rsidR="00B05FDF" w:rsidRPr="00604C6B" w:rsidRDefault="00B05FDF" w:rsidP="00B05FDF">
      <w:pPr>
        <w:suppressAutoHyphens/>
        <w:rPr>
          <w:rFonts w:eastAsia="Times New Roman"/>
          <w:i/>
          <w:lang w:eastAsia="zh-CN"/>
        </w:rPr>
      </w:pPr>
      <w:r w:rsidRPr="00604C6B">
        <w:rPr>
          <w:rFonts w:eastAsia="Times New Roman"/>
          <w:i/>
          <w:lang w:eastAsia="zh-CN"/>
        </w:rPr>
        <w:t>Время, отведенное на инструктаж и заполнение регистрационных полей бланков, в общее время выполнения апробации не включается.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Не забывайте переносить ответы из черновика и КИМ в бланки ответов № 1 гелевой или капиллярной ручкой с чернилами черного цвета.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Вы можете приступать к выполнению заданий. Желаем удачи!</w:t>
      </w:r>
    </w:p>
    <w:p w:rsidR="00B05FDF" w:rsidRPr="00604C6B" w:rsidRDefault="00B05FDF" w:rsidP="00B05FDF">
      <w:pPr>
        <w:tabs>
          <w:tab w:val="left" w:pos="10206"/>
        </w:tabs>
        <w:suppressAutoHyphens/>
        <w:rPr>
          <w:rFonts w:eastAsia="Times New Roman"/>
          <w:i/>
          <w:lang w:eastAsia="zh-CN"/>
        </w:rPr>
      </w:pPr>
      <w:r w:rsidRPr="00604C6B">
        <w:rPr>
          <w:rFonts w:eastAsia="Times New Roman"/>
          <w:i/>
          <w:lang w:eastAsia="zh-CN"/>
        </w:rPr>
        <w:t>За 30 минут до окончания выполнения апробации необходимо объявить: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 xml:space="preserve">До окончания выполнения работы осталось 30 минут. </w:t>
      </w:r>
    </w:p>
    <w:p w:rsidR="00B05FDF" w:rsidRPr="00604C6B" w:rsidRDefault="00B05FDF" w:rsidP="00B05FDF">
      <w:pPr>
        <w:tabs>
          <w:tab w:val="left" w:pos="10206"/>
        </w:tabs>
        <w:suppressAutoHyphens/>
        <w:rPr>
          <w:rFonts w:eastAsia="Times New Roman"/>
          <w:i/>
          <w:lang w:eastAsia="zh-CN"/>
        </w:rPr>
      </w:pPr>
      <w:r w:rsidRPr="00604C6B">
        <w:rPr>
          <w:rFonts w:eastAsia="Times New Roman"/>
          <w:b/>
          <w:lang w:eastAsia="zh-CN"/>
        </w:rPr>
        <w:lastRenderedPageBreak/>
        <w:t>Не забывайте переносить ответы из КИМ и черновиков в бланки ответов № 1 гелевой или капиллярной ручкой с чернилами черного цвета.</w:t>
      </w:r>
    </w:p>
    <w:p w:rsidR="00B05FDF" w:rsidRPr="00604C6B" w:rsidRDefault="00B05FDF" w:rsidP="00B05FDF">
      <w:pPr>
        <w:tabs>
          <w:tab w:val="left" w:pos="10206"/>
        </w:tabs>
        <w:suppressAutoHyphens/>
        <w:rPr>
          <w:rFonts w:eastAsia="Times New Roman"/>
          <w:i/>
          <w:lang w:eastAsia="zh-CN"/>
        </w:rPr>
      </w:pPr>
      <w:r w:rsidRPr="00604C6B">
        <w:rPr>
          <w:rFonts w:eastAsia="Times New Roman"/>
          <w:i/>
          <w:lang w:eastAsia="zh-CN"/>
        </w:rPr>
        <w:t>За 5 минут до окончания выполнения апробации необходимо объявить:</w:t>
      </w:r>
    </w:p>
    <w:p w:rsidR="00B05FDF" w:rsidRPr="00604C6B" w:rsidRDefault="00B05FDF" w:rsidP="00B05FDF">
      <w:pPr>
        <w:tabs>
          <w:tab w:val="left" w:pos="10206"/>
        </w:tabs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До окончания выполнения работы осталось 5 минут.</w:t>
      </w:r>
    </w:p>
    <w:p w:rsidR="00B05FDF" w:rsidRPr="00604C6B" w:rsidRDefault="00B05FDF" w:rsidP="00B05FDF">
      <w:pPr>
        <w:tabs>
          <w:tab w:val="left" w:pos="10206"/>
        </w:tabs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Проверьте, все ли ответы вы перенесли из КИМ и черновиков в бланки ответов № 1.</w:t>
      </w:r>
    </w:p>
    <w:p w:rsidR="00B05FDF" w:rsidRPr="00604C6B" w:rsidRDefault="00B05FDF" w:rsidP="00B05FDF">
      <w:pPr>
        <w:tabs>
          <w:tab w:val="left" w:pos="10206"/>
        </w:tabs>
        <w:suppressAutoHyphens/>
        <w:rPr>
          <w:rFonts w:eastAsia="Times New Roman"/>
          <w:i/>
          <w:lang w:eastAsia="zh-CN"/>
        </w:rPr>
      </w:pPr>
      <w:r w:rsidRPr="00604C6B">
        <w:rPr>
          <w:rFonts w:eastAsia="Times New Roman"/>
          <w:i/>
          <w:lang w:eastAsia="zh-CN"/>
        </w:rPr>
        <w:t>По окончании выполнения экзаменационной работы объявить:</w:t>
      </w:r>
    </w:p>
    <w:p w:rsidR="00B05FDF" w:rsidRPr="00604C6B" w:rsidRDefault="00B05FDF" w:rsidP="00B05FDF">
      <w:pPr>
        <w:suppressAutoHyphens/>
        <w:rPr>
          <w:rFonts w:eastAsia="Times New Roman"/>
          <w:b/>
          <w:lang w:eastAsia="zh-CN"/>
        </w:rPr>
      </w:pPr>
      <w:r w:rsidRPr="00604C6B">
        <w:rPr>
          <w:rFonts w:eastAsia="Times New Roman"/>
          <w:b/>
          <w:lang w:eastAsia="zh-CN"/>
        </w:rPr>
        <w:t>Выполнение апробации окончено. Материалы апробации положите на край своего рабочего стола. Мы пройдем и соберем ваши материалы.</w:t>
      </w:r>
    </w:p>
    <w:p w:rsidR="00B05FDF" w:rsidRPr="00604C6B" w:rsidRDefault="00B05FDF" w:rsidP="00B05FDF">
      <w:pPr>
        <w:ind w:firstLine="0"/>
        <w:rPr>
          <w:rFonts w:eastAsia="Times New Roman"/>
          <w:i/>
          <w:lang w:eastAsia="zh-CN"/>
        </w:rPr>
      </w:pPr>
      <w:r w:rsidRPr="00604C6B">
        <w:rPr>
          <w:rFonts w:eastAsia="Times New Roman"/>
          <w:i/>
          <w:lang w:eastAsia="zh-CN"/>
        </w:rPr>
        <w:t>Организаторы в аудитории осуществляют сбор материалов с рабочих мест участников апробации в организованном порядке согласно Регламенту проведения апробации.</w:t>
      </w:r>
    </w:p>
    <w:p w:rsidR="00B05FDF" w:rsidRPr="00604C6B" w:rsidRDefault="00B05FDF" w:rsidP="00B05FDF">
      <w:pPr>
        <w:rPr>
          <w:rFonts w:eastAsia="Times New Roman"/>
          <w:i/>
          <w:lang w:eastAsia="zh-CN"/>
        </w:rPr>
      </w:pPr>
    </w:p>
    <w:p w:rsidR="004E5342" w:rsidRPr="00604C6B" w:rsidRDefault="004E5342" w:rsidP="005C5094">
      <w:pPr>
        <w:rPr>
          <w:rFonts w:eastAsia="Times New Roman"/>
          <w:i/>
          <w:lang w:eastAsia="zh-CN"/>
        </w:rPr>
      </w:pPr>
    </w:p>
    <w:sectPr w:rsidR="004E5342" w:rsidRPr="00604C6B" w:rsidSect="006A0A02">
      <w:pgSz w:w="11906" w:h="16838" w:code="9"/>
      <w:pgMar w:top="1134" w:right="851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E7" w:rsidRDefault="001E3AE7">
      <w:r>
        <w:separator/>
      </w:r>
    </w:p>
  </w:endnote>
  <w:endnote w:type="continuationSeparator" w:id="0">
    <w:p w:rsidR="001E3AE7" w:rsidRDefault="001E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2441"/>
      <w:docPartObj>
        <w:docPartGallery w:val="Page Numbers (Bottom of Page)"/>
        <w:docPartUnique/>
      </w:docPartObj>
    </w:sdtPr>
    <w:sdtContent>
      <w:p w:rsidR="00365BA3" w:rsidRDefault="00606901">
        <w:pPr>
          <w:pStyle w:val="ac"/>
          <w:jc w:val="right"/>
        </w:pPr>
        <w:r>
          <w:fldChar w:fldCharType="begin"/>
        </w:r>
        <w:r w:rsidR="00365BA3">
          <w:instrText xml:space="preserve"> PAGE  \* Arabic  \* MERGEFORMAT </w:instrText>
        </w:r>
        <w:r>
          <w:fldChar w:fldCharType="separate"/>
        </w:r>
        <w:r w:rsidR="00056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BA3" w:rsidRPr="00597823" w:rsidRDefault="00365BA3" w:rsidP="005978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E7" w:rsidRDefault="001E3AE7">
      <w:r>
        <w:separator/>
      </w:r>
    </w:p>
  </w:footnote>
  <w:footnote w:type="continuationSeparator" w:id="0">
    <w:p w:rsidR="001E3AE7" w:rsidRDefault="001E3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3417A7E"/>
    <w:multiLevelType w:val="hybridMultilevel"/>
    <w:tmpl w:val="FBB8777E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F3B9A"/>
    <w:multiLevelType w:val="multilevel"/>
    <w:tmpl w:val="DA126F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0E1178"/>
    <w:multiLevelType w:val="hybridMultilevel"/>
    <w:tmpl w:val="7F5A2192"/>
    <w:lvl w:ilvl="0" w:tplc="420E97E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37295"/>
    <w:multiLevelType w:val="hybridMultilevel"/>
    <w:tmpl w:val="601C9BF2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364110C1"/>
    <w:multiLevelType w:val="hybridMultilevel"/>
    <w:tmpl w:val="60D4161E"/>
    <w:lvl w:ilvl="0" w:tplc="CAAE00BC">
      <w:start w:val="1"/>
      <w:numFmt w:val="decimal"/>
      <w:lvlText w:val="%1."/>
      <w:lvlJc w:val="left"/>
      <w:pPr>
        <w:ind w:left="75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9E95851"/>
    <w:multiLevelType w:val="hybridMultilevel"/>
    <w:tmpl w:val="8E76CE7E"/>
    <w:lvl w:ilvl="0" w:tplc="4D681D6A">
      <w:start w:val="1"/>
      <w:numFmt w:val="decimal"/>
      <w:lvlText w:val="%1."/>
      <w:lvlJc w:val="left"/>
      <w:pPr>
        <w:ind w:left="75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F667510"/>
    <w:multiLevelType w:val="hybridMultilevel"/>
    <w:tmpl w:val="FB3013A0"/>
    <w:lvl w:ilvl="0" w:tplc="3DB47BEC">
      <w:start w:val="1"/>
      <w:numFmt w:val="decimal"/>
      <w:lvlText w:val="%1."/>
      <w:lvlJc w:val="left"/>
      <w:pPr>
        <w:ind w:left="75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B11EE"/>
    <w:multiLevelType w:val="hybridMultilevel"/>
    <w:tmpl w:val="63AC45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4A80718"/>
    <w:multiLevelType w:val="hybridMultilevel"/>
    <w:tmpl w:val="469E931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5926419F"/>
    <w:multiLevelType w:val="hybridMultilevel"/>
    <w:tmpl w:val="77A21A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FE4FC5"/>
    <w:multiLevelType w:val="hybridMultilevel"/>
    <w:tmpl w:val="29481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B0496"/>
    <w:multiLevelType w:val="hybridMultilevel"/>
    <w:tmpl w:val="372295DA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A4F1D58"/>
    <w:multiLevelType w:val="hybridMultilevel"/>
    <w:tmpl w:val="601C9BF2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6D9D72BA"/>
    <w:multiLevelType w:val="hybridMultilevel"/>
    <w:tmpl w:val="720464DC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6FEF7B63"/>
    <w:multiLevelType w:val="hybridMultilevel"/>
    <w:tmpl w:val="F046728C"/>
    <w:lvl w:ilvl="0" w:tplc="E5A80FD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C64AE"/>
    <w:multiLevelType w:val="hybridMultilevel"/>
    <w:tmpl w:val="720464DC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19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1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9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18D"/>
    <w:rsid w:val="00001032"/>
    <w:rsid w:val="00001196"/>
    <w:rsid w:val="00001527"/>
    <w:rsid w:val="00001AE2"/>
    <w:rsid w:val="00001C15"/>
    <w:rsid w:val="0000216B"/>
    <w:rsid w:val="00003863"/>
    <w:rsid w:val="000038A2"/>
    <w:rsid w:val="00003A45"/>
    <w:rsid w:val="000060A3"/>
    <w:rsid w:val="000063B6"/>
    <w:rsid w:val="00007A1D"/>
    <w:rsid w:val="00007D04"/>
    <w:rsid w:val="00013134"/>
    <w:rsid w:val="000148FF"/>
    <w:rsid w:val="00022897"/>
    <w:rsid w:val="0002347D"/>
    <w:rsid w:val="00024D68"/>
    <w:rsid w:val="000315EF"/>
    <w:rsid w:val="00032196"/>
    <w:rsid w:val="00032908"/>
    <w:rsid w:val="0003343A"/>
    <w:rsid w:val="00033BD3"/>
    <w:rsid w:val="0003536B"/>
    <w:rsid w:val="0003795D"/>
    <w:rsid w:val="00041800"/>
    <w:rsid w:val="00047429"/>
    <w:rsid w:val="000478B7"/>
    <w:rsid w:val="000501C1"/>
    <w:rsid w:val="00052D36"/>
    <w:rsid w:val="00055237"/>
    <w:rsid w:val="00056180"/>
    <w:rsid w:val="0006082E"/>
    <w:rsid w:val="00062803"/>
    <w:rsid w:val="000635C1"/>
    <w:rsid w:val="000650F4"/>
    <w:rsid w:val="00065134"/>
    <w:rsid w:val="00067A1E"/>
    <w:rsid w:val="00067CD6"/>
    <w:rsid w:val="0007211F"/>
    <w:rsid w:val="00072D85"/>
    <w:rsid w:val="000748CE"/>
    <w:rsid w:val="00076A41"/>
    <w:rsid w:val="00076F25"/>
    <w:rsid w:val="00077775"/>
    <w:rsid w:val="00077CBC"/>
    <w:rsid w:val="000805BA"/>
    <w:rsid w:val="00081251"/>
    <w:rsid w:val="00084C48"/>
    <w:rsid w:val="00085826"/>
    <w:rsid w:val="00091011"/>
    <w:rsid w:val="000919DD"/>
    <w:rsid w:val="000924AB"/>
    <w:rsid w:val="000931B0"/>
    <w:rsid w:val="00094C66"/>
    <w:rsid w:val="000A1FE2"/>
    <w:rsid w:val="000A22BD"/>
    <w:rsid w:val="000A44CC"/>
    <w:rsid w:val="000A5758"/>
    <w:rsid w:val="000A5F7B"/>
    <w:rsid w:val="000A6AD3"/>
    <w:rsid w:val="000A78FA"/>
    <w:rsid w:val="000B0296"/>
    <w:rsid w:val="000B2335"/>
    <w:rsid w:val="000B24AD"/>
    <w:rsid w:val="000B6F58"/>
    <w:rsid w:val="000C14C7"/>
    <w:rsid w:val="000C2476"/>
    <w:rsid w:val="000C2646"/>
    <w:rsid w:val="000C2F82"/>
    <w:rsid w:val="000C5C72"/>
    <w:rsid w:val="000C65A0"/>
    <w:rsid w:val="000C7081"/>
    <w:rsid w:val="000D0B4C"/>
    <w:rsid w:val="000D16CD"/>
    <w:rsid w:val="000D337A"/>
    <w:rsid w:val="000D4792"/>
    <w:rsid w:val="000D5165"/>
    <w:rsid w:val="000E2316"/>
    <w:rsid w:val="000E3258"/>
    <w:rsid w:val="000E7AE9"/>
    <w:rsid w:val="000E7DE0"/>
    <w:rsid w:val="000E7E21"/>
    <w:rsid w:val="000F0206"/>
    <w:rsid w:val="000F0B1E"/>
    <w:rsid w:val="000F0E56"/>
    <w:rsid w:val="000F2792"/>
    <w:rsid w:val="000F3411"/>
    <w:rsid w:val="000F445E"/>
    <w:rsid w:val="000F47B3"/>
    <w:rsid w:val="000F6C92"/>
    <w:rsid w:val="000F734A"/>
    <w:rsid w:val="00101C43"/>
    <w:rsid w:val="00103A57"/>
    <w:rsid w:val="00103CE3"/>
    <w:rsid w:val="00107652"/>
    <w:rsid w:val="00110380"/>
    <w:rsid w:val="00114DC2"/>
    <w:rsid w:val="00115DFE"/>
    <w:rsid w:val="0011650A"/>
    <w:rsid w:val="00116F81"/>
    <w:rsid w:val="001204E4"/>
    <w:rsid w:val="001209CE"/>
    <w:rsid w:val="00122E14"/>
    <w:rsid w:val="0012378F"/>
    <w:rsid w:val="001243F0"/>
    <w:rsid w:val="00125712"/>
    <w:rsid w:val="00125888"/>
    <w:rsid w:val="00126D5F"/>
    <w:rsid w:val="00126DC9"/>
    <w:rsid w:val="00127743"/>
    <w:rsid w:val="00134E7F"/>
    <w:rsid w:val="00135495"/>
    <w:rsid w:val="00135FED"/>
    <w:rsid w:val="001379DC"/>
    <w:rsid w:val="00140200"/>
    <w:rsid w:val="00141AC8"/>
    <w:rsid w:val="00141B0A"/>
    <w:rsid w:val="00142FB9"/>
    <w:rsid w:val="00144605"/>
    <w:rsid w:val="0014544E"/>
    <w:rsid w:val="0014631D"/>
    <w:rsid w:val="00146786"/>
    <w:rsid w:val="00155020"/>
    <w:rsid w:val="00157243"/>
    <w:rsid w:val="00161161"/>
    <w:rsid w:val="00161CB9"/>
    <w:rsid w:val="00162A28"/>
    <w:rsid w:val="00164F21"/>
    <w:rsid w:val="00165483"/>
    <w:rsid w:val="001674A6"/>
    <w:rsid w:val="00170D81"/>
    <w:rsid w:val="00174C54"/>
    <w:rsid w:val="001754A5"/>
    <w:rsid w:val="00181283"/>
    <w:rsid w:val="00182C60"/>
    <w:rsid w:val="00185DF3"/>
    <w:rsid w:val="00186568"/>
    <w:rsid w:val="00193F4A"/>
    <w:rsid w:val="00194227"/>
    <w:rsid w:val="001951FD"/>
    <w:rsid w:val="001963F8"/>
    <w:rsid w:val="00197659"/>
    <w:rsid w:val="00197D98"/>
    <w:rsid w:val="001A024F"/>
    <w:rsid w:val="001A0346"/>
    <w:rsid w:val="001A10EF"/>
    <w:rsid w:val="001A1DA7"/>
    <w:rsid w:val="001A218D"/>
    <w:rsid w:val="001A24E0"/>
    <w:rsid w:val="001A297C"/>
    <w:rsid w:val="001A2A69"/>
    <w:rsid w:val="001A4BDF"/>
    <w:rsid w:val="001A5958"/>
    <w:rsid w:val="001A79D3"/>
    <w:rsid w:val="001B0B3A"/>
    <w:rsid w:val="001B0C21"/>
    <w:rsid w:val="001B3576"/>
    <w:rsid w:val="001B4D99"/>
    <w:rsid w:val="001B5B09"/>
    <w:rsid w:val="001B6E7E"/>
    <w:rsid w:val="001C10BD"/>
    <w:rsid w:val="001C2206"/>
    <w:rsid w:val="001C263D"/>
    <w:rsid w:val="001C2E2B"/>
    <w:rsid w:val="001C5C14"/>
    <w:rsid w:val="001C5ECA"/>
    <w:rsid w:val="001C6213"/>
    <w:rsid w:val="001C6593"/>
    <w:rsid w:val="001C6EE5"/>
    <w:rsid w:val="001C7C7D"/>
    <w:rsid w:val="001D03F8"/>
    <w:rsid w:val="001D0FFE"/>
    <w:rsid w:val="001D15D4"/>
    <w:rsid w:val="001D161E"/>
    <w:rsid w:val="001D3FAD"/>
    <w:rsid w:val="001D41D9"/>
    <w:rsid w:val="001D6890"/>
    <w:rsid w:val="001E0361"/>
    <w:rsid w:val="001E17ED"/>
    <w:rsid w:val="001E1BAC"/>
    <w:rsid w:val="001E1E48"/>
    <w:rsid w:val="001E3736"/>
    <w:rsid w:val="001E3AE7"/>
    <w:rsid w:val="001E43AB"/>
    <w:rsid w:val="001E4B4C"/>
    <w:rsid w:val="001E50B2"/>
    <w:rsid w:val="001F06A4"/>
    <w:rsid w:val="001F06C0"/>
    <w:rsid w:val="001F2417"/>
    <w:rsid w:val="001F47BE"/>
    <w:rsid w:val="001F4F97"/>
    <w:rsid w:val="001F5323"/>
    <w:rsid w:val="001F55C7"/>
    <w:rsid w:val="001F5F7D"/>
    <w:rsid w:val="00201B48"/>
    <w:rsid w:val="00201FB6"/>
    <w:rsid w:val="002052D6"/>
    <w:rsid w:val="0020545F"/>
    <w:rsid w:val="002056F4"/>
    <w:rsid w:val="00205C33"/>
    <w:rsid w:val="00210386"/>
    <w:rsid w:val="00210E21"/>
    <w:rsid w:val="002114D0"/>
    <w:rsid w:val="00211F46"/>
    <w:rsid w:val="002140B8"/>
    <w:rsid w:val="00217DD5"/>
    <w:rsid w:val="002219A3"/>
    <w:rsid w:val="00226EFC"/>
    <w:rsid w:val="00230B30"/>
    <w:rsid w:val="002316DC"/>
    <w:rsid w:val="002325BC"/>
    <w:rsid w:val="002344FC"/>
    <w:rsid w:val="002347A6"/>
    <w:rsid w:val="002348E6"/>
    <w:rsid w:val="0023653C"/>
    <w:rsid w:val="00236A46"/>
    <w:rsid w:val="00243796"/>
    <w:rsid w:val="00243E1A"/>
    <w:rsid w:val="002443F7"/>
    <w:rsid w:val="002443FB"/>
    <w:rsid w:val="00246A03"/>
    <w:rsid w:val="00247055"/>
    <w:rsid w:val="0024760A"/>
    <w:rsid w:val="0025308F"/>
    <w:rsid w:val="00253195"/>
    <w:rsid w:val="00253C15"/>
    <w:rsid w:val="00254153"/>
    <w:rsid w:val="002559C6"/>
    <w:rsid w:val="002562F3"/>
    <w:rsid w:val="00257E1F"/>
    <w:rsid w:val="00261EA4"/>
    <w:rsid w:val="00264256"/>
    <w:rsid w:val="002652A3"/>
    <w:rsid w:val="00273024"/>
    <w:rsid w:val="00280945"/>
    <w:rsid w:val="00281E9F"/>
    <w:rsid w:val="00282B27"/>
    <w:rsid w:val="00282E87"/>
    <w:rsid w:val="00283576"/>
    <w:rsid w:val="002868B9"/>
    <w:rsid w:val="00291C3A"/>
    <w:rsid w:val="00292FA1"/>
    <w:rsid w:val="00293087"/>
    <w:rsid w:val="00295193"/>
    <w:rsid w:val="0029572A"/>
    <w:rsid w:val="00295DE6"/>
    <w:rsid w:val="00296AD2"/>
    <w:rsid w:val="00297804"/>
    <w:rsid w:val="002A153A"/>
    <w:rsid w:val="002A20C2"/>
    <w:rsid w:val="002A2677"/>
    <w:rsid w:val="002A43C8"/>
    <w:rsid w:val="002A4A97"/>
    <w:rsid w:val="002A5328"/>
    <w:rsid w:val="002A7B1E"/>
    <w:rsid w:val="002B230F"/>
    <w:rsid w:val="002B3168"/>
    <w:rsid w:val="002B4A1B"/>
    <w:rsid w:val="002B4C48"/>
    <w:rsid w:val="002B5581"/>
    <w:rsid w:val="002B71A2"/>
    <w:rsid w:val="002B75BB"/>
    <w:rsid w:val="002B7FA6"/>
    <w:rsid w:val="002C19C6"/>
    <w:rsid w:val="002C2AD1"/>
    <w:rsid w:val="002C4BA7"/>
    <w:rsid w:val="002C58A2"/>
    <w:rsid w:val="002C67AD"/>
    <w:rsid w:val="002C6BAE"/>
    <w:rsid w:val="002D0025"/>
    <w:rsid w:val="002D4802"/>
    <w:rsid w:val="002D515B"/>
    <w:rsid w:val="002D74B2"/>
    <w:rsid w:val="002E0A93"/>
    <w:rsid w:val="002E12BE"/>
    <w:rsid w:val="002E288F"/>
    <w:rsid w:val="002E3B35"/>
    <w:rsid w:val="002F05DA"/>
    <w:rsid w:val="002F514F"/>
    <w:rsid w:val="002F5A3F"/>
    <w:rsid w:val="002F7127"/>
    <w:rsid w:val="003008A0"/>
    <w:rsid w:val="00300DA5"/>
    <w:rsid w:val="00301CB4"/>
    <w:rsid w:val="003029D2"/>
    <w:rsid w:val="00302FF4"/>
    <w:rsid w:val="00307BFD"/>
    <w:rsid w:val="0031184A"/>
    <w:rsid w:val="00312BC3"/>
    <w:rsid w:val="00313537"/>
    <w:rsid w:val="00313AC8"/>
    <w:rsid w:val="003155FF"/>
    <w:rsid w:val="00316946"/>
    <w:rsid w:val="003201B6"/>
    <w:rsid w:val="00321479"/>
    <w:rsid w:val="003224E4"/>
    <w:rsid w:val="00323452"/>
    <w:rsid w:val="00325D25"/>
    <w:rsid w:val="00327831"/>
    <w:rsid w:val="00330D1B"/>
    <w:rsid w:val="003330BE"/>
    <w:rsid w:val="003335DB"/>
    <w:rsid w:val="00333F7B"/>
    <w:rsid w:val="003344F2"/>
    <w:rsid w:val="00334735"/>
    <w:rsid w:val="00334C7F"/>
    <w:rsid w:val="00340031"/>
    <w:rsid w:val="00340D41"/>
    <w:rsid w:val="00340D59"/>
    <w:rsid w:val="003422AB"/>
    <w:rsid w:val="0034399A"/>
    <w:rsid w:val="00343D2D"/>
    <w:rsid w:val="003451D0"/>
    <w:rsid w:val="00345706"/>
    <w:rsid w:val="003463DF"/>
    <w:rsid w:val="00347BC4"/>
    <w:rsid w:val="00347F7C"/>
    <w:rsid w:val="0035055B"/>
    <w:rsid w:val="003517AD"/>
    <w:rsid w:val="00351E04"/>
    <w:rsid w:val="003521C3"/>
    <w:rsid w:val="00354BA1"/>
    <w:rsid w:val="00355972"/>
    <w:rsid w:val="00356085"/>
    <w:rsid w:val="003630EF"/>
    <w:rsid w:val="00364666"/>
    <w:rsid w:val="00365BA3"/>
    <w:rsid w:val="00366D88"/>
    <w:rsid w:val="00370A06"/>
    <w:rsid w:val="00371F6B"/>
    <w:rsid w:val="003720DB"/>
    <w:rsid w:val="00372A59"/>
    <w:rsid w:val="00376B8E"/>
    <w:rsid w:val="00376FE9"/>
    <w:rsid w:val="0037733A"/>
    <w:rsid w:val="00385D95"/>
    <w:rsid w:val="00393072"/>
    <w:rsid w:val="0039398A"/>
    <w:rsid w:val="00394CA0"/>
    <w:rsid w:val="00394E95"/>
    <w:rsid w:val="003953D5"/>
    <w:rsid w:val="003961A5"/>
    <w:rsid w:val="003A0463"/>
    <w:rsid w:val="003A1BFE"/>
    <w:rsid w:val="003A2310"/>
    <w:rsid w:val="003A2F4E"/>
    <w:rsid w:val="003A44FD"/>
    <w:rsid w:val="003A617A"/>
    <w:rsid w:val="003A7113"/>
    <w:rsid w:val="003B1332"/>
    <w:rsid w:val="003B1CF9"/>
    <w:rsid w:val="003B2B54"/>
    <w:rsid w:val="003B35AF"/>
    <w:rsid w:val="003B4D58"/>
    <w:rsid w:val="003B6434"/>
    <w:rsid w:val="003C084C"/>
    <w:rsid w:val="003C3DFE"/>
    <w:rsid w:val="003C4B5E"/>
    <w:rsid w:val="003C4DE8"/>
    <w:rsid w:val="003C50A6"/>
    <w:rsid w:val="003D24A0"/>
    <w:rsid w:val="003E1143"/>
    <w:rsid w:val="003E2D87"/>
    <w:rsid w:val="003E39B9"/>
    <w:rsid w:val="003E51AC"/>
    <w:rsid w:val="003E79F4"/>
    <w:rsid w:val="003F0A2E"/>
    <w:rsid w:val="003F2A09"/>
    <w:rsid w:val="003F3E39"/>
    <w:rsid w:val="003F780E"/>
    <w:rsid w:val="003F7F40"/>
    <w:rsid w:val="00400950"/>
    <w:rsid w:val="00401546"/>
    <w:rsid w:val="0040237C"/>
    <w:rsid w:val="00402C0B"/>
    <w:rsid w:val="0040489F"/>
    <w:rsid w:val="00410DB3"/>
    <w:rsid w:val="0041198B"/>
    <w:rsid w:val="004147F9"/>
    <w:rsid w:val="004157A0"/>
    <w:rsid w:val="00415CA7"/>
    <w:rsid w:val="004208CE"/>
    <w:rsid w:val="00421125"/>
    <w:rsid w:val="0042130A"/>
    <w:rsid w:val="00421475"/>
    <w:rsid w:val="00423F0F"/>
    <w:rsid w:val="00425DFB"/>
    <w:rsid w:val="004270BA"/>
    <w:rsid w:val="00427C79"/>
    <w:rsid w:val="00427E62"/>
    <w:rsid w:val="00430086"/>
    <w:rsid w:val="004303BC"/>
    <w:rsid w:val="004308C2"/>
    <w:rsid w:val="00436C9B"/>
    <w:rsid w:val="00436D47"/>
    <w:rsid w:val="00437C10"/>
    <w:rsid w:val="00440691"/>
    <w:rsid w:val="00441051"/>
    <w:rsid w:val="00442099"/>
    <w:rsid w:val="0044785B"/>
    <w:rsid w:val="004513C0"/>
    <w:rsid w:val="0045161B"/>
    <w:rsid w:val="00452E01"/>
    <w:rsid w:val="00452FAD"/>
    <w:rsid w:val="00453230"/>
    <w:rsid w:val="0046005F"/>
    <w:rsid w:val="004605AC"/>
    <w:rsid w:val="004610E6"/>
    <w:rsid w:val="00461391"/>
    <w:rsid w:val="00462821"/>
    <w:rsid w:val="004643EC"/>
    <w:rsid w:val="00464F87"/>
    <w:rsid w:val="00472170"/>
    <w:rsid w:val="004742ED"/>
    <w:rsid w:val="00477121"/>
    <w:rsid w:val="00480389"/>
    <w:rsid w:val="00480809"/>
    <w:rsid w:val="00481261"/>
    <w:rsid w:val="00482ED3"/>
    <w:rsid w:val="00485997"/>
    <w:rsid w:val="004910AA"/>
    <w:rsid w:val="00491F58"/>
    <w:rsid w:val="00494365"/>
    <w:rsid w:val="00494AD1"/>
    <w:rsid w:val="004A061B"/>
    <w:rsid w:val="004A08E9"/>
    <w:rsid w:val="004A0F6C"/>
    <w:rsid w:val="004A21DB"/>
    <w:rsid w:val="004A370B"/>
    <w:rsid w:val="004A4F4C"/>
    <w:rsid w:val="004A7A2C"/>
    <w:rsid w:val="004B0D13"/>
    <w:rsid w:val="004B3854"/>
    <w:rsid w:val="004B3930"/>
    <w:rsid w:val="004B495E"/>
    <w:rsid w:val="004B650B"/>
    <w:rsid w:val="004C07E3"/>
    <w:rsid w:val="004C16BD"/>
    <w:rsid w:val="004C644E"/>
    <w:rsid w:val="004D229E"/>
    <w:rsid w:val="004D2FEE"/>
    <w:rsid w:val="004D3274"/>
    <w:rsid w:val="004D4C26"/>
    <w:rsid w:val="004D7B00"/>
    <w:rsid w:val="004E4824"/>
    <w:rsid w:val="004E5327"/>
    <w:rsid w:val="004E5342"/>
    <w:rsid w:val="004E7D10"/>
    <w:rsid w:val="004F1137"/>
    <w:rsid w:val="004F3142"/>
    <w:rsid w:val="004F4C2F"/>
    <w:rsid w:val="004F7197"/>
    <w:rsid w:val="00501E8F"/>
    <w:rsid w:val="005047AA"/>
    <w:rsid w:val="005049D8"/>
    <w:rsid w:val="00506680"/>
    <w:rsid w:val="00511998"/>
    <w:rsid w:val="00513C76"/>
    <w:rsid w:val="00513CE7"/>
    <w:rsid w:val="0051573B"/>
    <w:rsid w:val="00516F50"/>
    <w:rsid w:val="0052040E"/>
    <w:rsid w:val="00521F94"/>
    <w:rsid w:val="00522ACD"/>
    <w:rsid w:val="00522AE8"/>
    <w:rsid w:val="005237CE"/>
    <w:rsid w:val="005239FF"/>
    <w:rsid w:val="00524394"/>
    <w:rsid w:val="0052524D"/>
    <w:rsid w:val="0052776F"/>
    <w:rsid w:val="00527A96"/>
    <w:rsid w:val="00531030"/>
    <w:rsid w:val="00532992"/>
    <w:rsid w:val="00533A37"/>
    <w:rsid w:val="0053470D"/>
    <w:rsid w:val="00535FD0"/>
    <w:rsid w:val="005371C5"/>
    <w:rsid w:val="00537D7F"/>
    <w:rsid w:val="005448EB"/>
    <w:rsid w:val="0054791E"/>
    <w:rsid w:val="00551606"/>
    <w:rsid w:val="00551B44"/>
    <w:rsid w:val="0055399A"/>
    <w:rsid w:val="005566E0"/>
    <w:rsid w:val="00563EA1"/>
    <w:rsid w:val="005656F6"/>
    <w:rsid w:val="00566AB3"/>
    <w:rsid w:val="005679BA"/>
    <w:rsid w:val="00572B30"/>
    <w:rsid w:val="0057353A"/>
    <w:rsid w:val="00573F5B"/>
    <w:rsid w:val="00574819"/>
    <w:rsid w:val="005756F8"/>
    <w:rsid w:val="00575E5E"/>
    <w:rsid w:val="005761EF"/>
    <w:rsid w:val="0058216E"/>
    <w:rsid w:val="00583481"/>
    <w:rsid w:val="005842C9"/>
    <w:rsid w:val="00584E44"/>
    <w:rsid w:val="0058641F"/>
    <w:rsid w:val="00586A28"/>
    <w:rsid w:val="005920CD"/>
    <w:rsid w:val="00594152"/>
    <w:rsid w:val="0059648F"/>
    <w:rsid w:val="00597823"/>
    <w:rsid w:val="005978F6"/>
    <w:rsid w:val="00597CD1"/>
    <w:rsid w:val="005A0125"/>
    <w:rsid w:val="005A4522"/>
    <w:rsid w:val="005A5ABE"/>
    <w:rsid w:val="005A6B85"/>
    <w:rsid w:val="005A744C"/>
    <w:rsid w:val="005B038B"/>
    <w:rsid w:val="005B0E0D"/>
    <w:rsid w:val="005B4151"/>
    <w:rsid w:val="005B47A1"/>
    <w:rsid w:val="005B5265"/>
    <w:rsid w:val="005B535B"/>
    <w:rsid w:val="005B6C78"/>
    <w:rsid w:val="005B7B59"/>
    <w:rsid w:val="005B7D74"/>
    <w:rsid w:val="005C05C9"/>
    <w:rsid w:val="005C1D6B"/>
    <w:rsid w:val="005C3457"/>
    <w:rsid w:val="005C5094"/>
    <w:rsid w:val="005D5010"/>
    <w:rsid w:val="005D7922"/>
    <w:rsid w:val="005E3AEF"/>
    <w:rsid w:val="005E47E6"/>
    <w:rsid w:val="005E59C4"/>
    <w:rsid w:val="005F0985"/>
    <w:rsid w:val="005F0F1E"/>
    <w:rsid w:val="005F13D5"/>
    <w:rsid w:val="005F19D9"/>
    <w:rsid w:val="005F1D1C"/>
    <w:rsid w:val="005F6B56"/>
    <w:rsid w:val="006003D2"/>
    <w:rsid w:val="006017C7"/>
    <w:rsid w:val="00602103"/>
    <w:rsid w:val="0060260B"/>
    <w:rsid w:val="00604C6B"/>
    <w:rsid w:val="00606901"/>
    <w:rsid w:val="00610F3A"/>
    <w:rsid w:val="0061209C"/>
    <w:rsid w:val="00615FC2"/>
    <w:rsid w:val="006161AD"/>
    <w:rsid w:val="00622732"/>
    <w:rsid w:val="00625934"/>
    <w:rsid w:val="00625B9C"/>
    <w:rsid w:val="00626D19"/>
    <w:rsid w:val="0062726D"/>
    <w:rsid w:val="00632721"/>
    <w:rsid w:val="00632816"/>
    <w:rsid w:val="0063335A"/>
    <w:rsid w:val="00633656"/>
    <w:rsid w:val="00634BF5"/>
    <w:rsid w:val="0063565B"/>
    <w:rsid w:val="006357AA"/>
    <w:rsid w:val="00645F87"/>
    <w:rsid w:val="00646F8A"/>
    <w:rsid w:val="006472D6"/>
    <w:rsid w:val="006512B6"/>
    <w:rsid w:val="00651CC7"/>
    <w:rsid w:val="00652500"/>
    <w:rsid w:val="00653DC1"/>
    <w:rsid w:val="00655986"/>
    <w:rsid w:val="00656044"/>
    <w:rsid w:val="00660180"/>
    <w:rsid w:val="0066302A"/>
    <w:rsid w:val="00663EFA"/>
    <w:rsid w:val="006646EA"/>
    <w:rsid w:val="00673A8D"/>
    <w:rsid w:val="006751E4"/>
    <w:rsid w:val="006765D9"/>
    <w:rsid w:val="00677024"/>
    <w:rsid w:val="006773A9"/>
    <w:rsid w:val="00677469"/>
    <w:rsid w:val="006853D1"/>
    <w:rsid w:val="006864C8"/>
    <w:rsid w:val="00687E00"/>
    <w:rsid w:val="006910D1"/>
    <w:rsid w:val="00692F5C"/>
    <w:rsid w:val="006945C8"/>
    <w:rsid w:val="006956C0"/>
    <w:rsid w:val="00695F9C"/>
    <w:rsid w:val="00696D76"/>
    <w:rsid w:val="0069742B"/>
    <w:rsid w:val="006A0A02"/>
    <w:rsid w:val="006A131D"/>
    <w:rsid w:val="006A4B00"/>
    <w:rsid w:val="006A5D95"/>
    <w:rsid w:val="006A6A3A"/>
    <w:rsid w:val="006A7191"/>
    <w:rsid w:val="006B00A8"/>
    <w:rsid w:val="006B618F"/>
    <w:rsid w:val="006B661E"/>
    <w:rsid w:val="006C1AA2"/>
    <w:rsid w:val="006C44DD"/>
    <w:rsid w:val="006C4516"/>
    <w:rsid w:val="006C4C8E"/>
    <w:rsid w:val="006C5629"/>
    <w:rsid w:val="006C7183"/>
    <w:rsid w:val="006C7D39"/>
    <w:rsid w:val="006D2275"/>
    <w:rsid w:val="006D32D1"/>
    <w:rsid w:val="006D34C9"/>
    <w:rsid w:val="006D5679"/>
    <w:rsid w:val="006D688C"/>
    <w:rsid w:val="006D6AB4"/>
    <w:rsid w:val="006D7040"/>
    <w:rsid w:val="006D7762"/>
    <w:rsid w:val="006E1008"/>
    <w:rsid w:val="006E12EF"/>
    <w:rsid w:val="006E1C67"/>
    <w:rsid w:val="006E21C3"/>
    <w:rsid w:val="006E2561"/>
    <w:rsid w:val="006E4606"/>
    <w:rsid w:val="006E62AB"/>
    <w:rsid w:val="006E7B37"/>
    <w:rsid w:val="006F1BF3"/>
    <w:rsid w:val="006F2703"/>
    <w:rsid w:val="006F53E6"/>
    <w:rsid w:val="006F590A"/>
    <w:rsid w:val="00700DA5"/>
    <w:rsid w:val="00701E2A"/>
    <w:rsid w:val="0070271E"/>
    <w:rsid w:val="00703402"/>
    <w:rsid w:val="00706CD6"/>
    <w:rsid w:val="007073BF"/>
    <w:rsid w:val="0071453E"/>
    <w:rsid w:val="00714A2B"/>
    <w:rsid w:val="00714FE1"/>
    <w:rsid w:val="007150BF"/>
    <w:rsid w:val="00716F06"/>
    <w:rsid w:val="00717D31"/>
    <w:rsid w:val="00725430"/>
    <w:rsid w:val="00726ACB"/>
    <w:rsid w:val="00727F9E"/>
    <w:rsid w:val="007305D5"/>
    <w:rsid w:val="007310DE"/>
    <w:rsid w:val="0073277F"/>
    <w:rsid w:val="00733557"/>
    <w:rsid w:val="00735981"/>
    <w:rsid w:val="00735DAD"/>
    <w:rsid w:val="0073642C"/>
    <w:rsid w:val="00736CC9"/>
    <w:rsid w:val="007373BE"/>
    <w:rsid w:val="007375C3"/>
    <w:rsid w:val="007375D4"/>
    <w:rsid w:val="00743A9F"/>
    <w:rsid w:val="007464A7"/>
    <w:rsid w:val="007511B7"/>
    <w:rsid w:val="0075395C"/>
    <w:rsid w:val="00754C49"/>
    <w:rsid w:val="007562B5"/>
    <w:rsid w:val="00757257"/>
    <w:rsid w:val="00765258"/>
    <w:rsid w:val="00765467"/>
    <w:rsid w:val="00765B8E"/>
    <w:rsid w:val="007666EB"/>
    <w:rsid w:val="00773783"/>
    <w:rsid w:val="00774081"/>
    <w:rsid w:val="0077429B"/>
    <w:rsid w:val="00774BB8"/>
    <w:rsid w:val="00774D3D"/>
    <w:rsid w:val="00776D14"/>
    <w:rsid w:val="00781093"/>
    <w:rsid w:val="007822D4"/>
    <w:rsid w:val="00783DC8"/>
    <w:rsid w:val="00790CBE"/>
    <w:rsid w:val="00791151"/>
    <w:rsid w:val="00793124"/>
    <w:rsid w:val="00793703"/>
    <w:rsid w:val="00793CD3"/>
    <w:rsid w:val="00794324"/>
    <w:rsid w:val="00794FFF"/>
    <w:rsid w:val="007960B6"/>
    <w:rsid w:val="007961FF"/>
    <w:rsid w:val="00796828"/>
    <w:rsid w:val="0079700B"/>
    <w:rsid w:val="007971C9"/>
    <w:rsid w:val="007A1E88"/>
    <w:rsid w:val="007A2E6D"/>
    <w:rsid w:val="007A6D5D"/>
    <w:rsid w:val="007A7514"/>
    <w:rsid w:val="007B05AC"/>
    <w:rsid w:val="007B12A0"/>
    <w:rsid w:val="007B1A07"/>
    <w:rsid w:val="007B1B05"/>
    <w:rsid w:val="007B27F9"/>
    <w:rsid w:val="007B3322"/>
    <w:rsid w:val="007B5982"/>
    <w:rsid w:val="007B60CC"/>
    <w:rsid w:val="007C1950"/>
    <w:rsid w:val="007C5285"/>
    <w:rsid w:val="007D141F"/>
    <w:rsid w:val="007D42CD"/>
    <w:rsid w:val="007E0ED5"/>
    <w:rsid w:val="007E319E"/>
    <w:rsid w:val="007E51D3"/>
    <w:rsid w:val="007E5639"/>
    <w:rsid w:val="007E5B4B"/>
    <w:rsid w:val="007E63D3"/>
    <w:rsid w:val="007F3779"/>
    <w:rsid w:val="007F5FBB"/>
    <w:rsid w:val="0080027E"/>
    <w:rsid w:val="0080681F"/>
    <w:rsid w:val="0080779E"/>
    <w:rsid w:val="00807C43"/>
    <w:rsid w:val="00810D1B"/>
    <w:rsid w:val="00814402"/>
    <w:rsid w:val="00814B11"/>
    <w:rsid w:val="00814FD0"/>
    <w:rsid w:val="00816057"/>
    <w:rsid w:val="00820EE4"/>
    <w:rsid w:val="00821472"/>
    <w:rsid w:val="00824441"/>
    <w:rsid w:val="008310BE"/>
    <w:rsid w:val="0083294D"/>
    <w:rsid w:val="00832C91"/>
    <w:rsid w:val="008335D6"/>
    <w:rsid w:val="00833674"/>
    <w:rsid w:val="00833799"/>
    <w:rsid w:val="0083427F"/>
    <w:rsid w:val="0083533D"/>
    <w:rsid w:val="00842269"/>
    <w:rsid w:val="0084348C"/>
    <w:rsid w:val="0084380E"/>
    <w:rsid w:val="00843F14"/>
    <w:rsid w:val="00844387"/>
    <w:rsid w:val="00844A75"/>
    <w:rsid w:val="00845F75"/>
    <w:rsid w:val="00850B96"/>
    <w:rsid w:val="00851284"/>
    <w:rsid w:val="0085153F"/>
    <w:rsid w:val="008524A0"/>
    <w:rsid w:val="00852D1B"/>
    <w:rsid w:val="00853033"/>
    <w:rsid w:val="00854398"/>
    <w:rsid w:val="00854B0D"/>
    <w:rsid w:val="00856460"/>
    <w:rsid w:val="00857641"/>
    <w:rsid w:val="0086006E"/>
    <w:rsid w:val="00860452"/>
    <w:rsid w:val="00861051"/>
    <w:rsid w:val="00862820"/>
    <w:rsid w:val="00863BED"/>
    <w:rsid w:val="00863C5A"/>
    <w:rsid w:val="00865802"/>
    <w:rsid w:val="00866FF8"/>
    <w:rsid w:val="00867456"/>
    <w:rsid w:val="008717A6"/>
    <w:rsid w:val="0087250A"/>
    <w:rsid w:val="00872C50"/>
    <w:rsid w:val="0087447B"/>
    <w:rsid w:val="00874DE5"/>
    <w:rsid w:val="00875610"/>
    <w:rsid w:val="008756F6"/>
    <w:rsid w:val="0087616C"/>
    <w:rsid w:val="008761DE"/>
    <w:rsid w:val="008773D3"/>
    <w:rsid w:val="00877660"/>
    <w:rsid w:val="0087794B"/>
    <w:rsid w:val="0088233B"/>
    <w:rsid w:val="00884049"/>
    <w:rsid w:val="008924E9"/>
    <w:rsid w:val="00892B07"/>
    <w:rsid w:val="00896134"/>
    <w:rsid w:val="008A15C3"/>
    <w:rsid w:val="008A1D6C"/>
    <w:rsid w:val="008A2235"/>
    <w:rsid w:val="008A39C5"/>
    <w:rsid w:val="008A3E53"/>
    <w:rsid w:val="008A3ECD"/>
    <w:rsid w:val="008A4103"/>
    <w:rsid w:val="008A4520"/>
    <w:rsid w:val="008A65CA"/>
    <w:rsid w:val="008A67F8"/>
    <w:rsid w:val="008A6B57"/>
    <w:rsid w:val="008B0291"/>
    <w:rsid w:val="008B0466"/>
    <w:rsid w:val="008B071F"/>
    <w:rsid w:val="008B5E44"/>
    <w:rsid w:val="008B73CE"/>
    <w:rsid w:val="008C51A3"/>
    <w:rsid w:val="008C64CD"/>
    <w:rsid w:val="008D24CA"/>
    <w:rsid w:val="008D2F03"/>
    <w:rsid w:val="008D30A9"/>
    <w:rsid w:val="008D6ED5"/>
    <w:rsid w:val="008E0768"/>
    <w:rsid w:val="008E2902"/>
    <w:rsid w:val="008F009C"/>
    <w:rsid w:val="008F06E7"/>
    <w:rsid w:val="008F0B6A"/>
    <w:rsid w:val="008F114A"/>
    <w:rsid w:val="008F263B"/>
    <w:rsid w:val="008F497C"/>
    <w:rsid w:val="008F4E27"/>
    <w:rsid w:val="008F52DC"/>
    <w:rsid w:val="008F7DF5"/>
    <w:rsid w:val="0091028D"/>
    <w:rsid w:val="009119B4"/>
    <w:rsid w:val="009126A9"/>
    <w:rsid w:val="009128DB"/>
    <w:rsid w:val="00912BAB"/>
    <w:rsid w:val="00913E34"/>
    <w:rsid w:val="00914C96"/>
    <w:rsid w:val="009153F7"/>
    <w:rsid w:val="00915712"/>
    <w:rsid w:val="00915E1D"/>
    <w:rsid w:val="00917E3A"/>
    <w:rsid w:val="00921104"/>
    <w:rsid w:val="009254BF"/>
    <w:rsid w:val="00925997"/>
    <w:rsid w:val="00927FAF"/>
    <w:rsid w:val="009301BB"/>
    <w:rsid w:val="00931F9E"/>
    <w:rsid w:val="00932A54"/>
    <w:rsid w:val="00937DB5"/>
    <w:rsid w:val="00942A48"/>
    <w:rsid w:val="00944AB5"/>
    <w:rsid w:val="00945015"/>
    <w:rsid w:val="009453ED"/>
    <w:rsid w:val="00947C1E"/>
    <w:rsid w:val="00951D81"/>
    <w:rsid w:val="0095473E"/>
    <w:rsid w:val="00954815"/>
    <w:rsid w:val="0095742E"/>
    <w:rsid w:val="0095749A"/>
    <w:rsid w:val="00961240"/>
    <w:rsid w:val="009613C8"/>
    <w:rsid w:val="00966436"/>
    <w:rsid w:val="00966D42"/>
    <w:rsid w:val="00967506"/>
    <w:rsid w:val="00971A17"/>
    <w:rsid w:val="00972185"/>
    <w:rsid w:val="009724F0"/>
    <w:rsid w:val="00972E2F"/>
    <w:rsid w:val="009730B5"/>
    <w:rsid w:val="00973FC2"/>
    <w:rsid w:val="00974343"/>
    <w:rsid w:val="00975963"/>
    <w:rsid w:val="00980622"/>
    <w:rsid w:val="00984DF5"/>
    <w:rsid w:val="009871A2"/>
    <w:rsid w:val="0098753F"/>
    <w:rsid w:val="00990C2A"/>
    <w:rsid w:val="009946EE"/>
    <w:rsid w:val="009969F3"/>
    <w:rsid w:val="00997AA1"/>
    <w:rsid w:val="009A05B1"/>
    <w:rsid w:val="009A15A5"/>
    <w:rsid w:val="009A2D34"/>
    <w:rsid w:val="009A2F4A"/>
    <w:rsid w:val="009A5BD2"/>
    <w:rsid w:val="009B0478"/>
    <w:rsid w:val="009B14F8"/>
    <w:rsid w:val="009B3B16"/>
    <w:rsid w:val="009B7088"/>
    <w:rsid w:val="009C0BB2"/>
    <w:rsid w:val="009C17FA"/>
    <w:rsid w:val="009C4ADC"/>
    <w:rsid w:val="009C5198"/>
    <w:rsid w:val="009C68BC"/>
    <w:rsid w:val="009D33EA"/>
    <w:rsid w:val="009E08E4"/>
    <w:rsid w:val="009E3BF5"/>
    <w:rsid w:val="009E6977"/>
    <w:rsid w:val="009E6C75"/>
    <w:rsid w:val="009E76DD"/>
    <w:rsid w:val="009F21FF"/>
    <w:rsid w:val="00A00B37"/>
    <w:rsid w:val="00A02209"/>
    <w:rsid w:val="00A027A0"/>
    <w:rsid w:val="00A03BF2"/>
    <w:rsid w:val="00A06366"/>
    <w:rsid w:val="00A1091D"/>
    <w:rsid w:val="00A10A8E"/>
    <w:rsid w:val="00A10C9E"/>
    <w:rsid w:val="00A1104A"/>
    <w:rsid w:val="00A17561"/>
    <w:rsid w:val="00A21E5D"/>
    <w:rsid w:val="00A22357"/>
    <w:rsid w:val="00A24D95"/>
    <w:rsid w:val="00A26E56"/>
    <w:rsid w:val="00A278AB"/>
    <w:rsid w:val="00A30080"/>
    <w:rsid w:val="00A30578"/>
    <w:rsid w:val="00A30E24"/>
    <w:rsid w:val="00A32D4E"/>
    <w:rsid w:val="00A3389A"/>
    <w:rsid w:val="00A35F27"/>
    <w:rsid w:val="00A36860"/>
    <w:rsid w:val="00A36B80"/>
    <w:rsid w:val="00A36C1A"/>
    <w:rsid w:val="00A40681"/>
    <w:rsid w:val="00A40A53"/>
    <w:rsid w:val="00A42008"/>
    <w:rsid w:val="00A423F8"/>
    <w:rsid w:val="00A42E6D"/>
    <w:rsid w:val="00A42FB1"/>
    <w:rsid w:val="00A43A80"/>
    <w:rsid w:val="00A447B2"/>
    <w:rsid w:val="00A45550"/>
    <w:rsid w:val="00A502EB"/>
    <w:rsid w:val="00A5049E"/>
    <w:rsid w:val="00A52B79"/>
    <w:rsid w:val="00A53A52"/>
    <w:rsid w:val="00A54077"/>
    <w:rsid w:val="00A569EE"/>
    <w:rsid w:val="00A617AD"/>
    <w:rsid w:val="00A6657F"/>
    <w:rsid w:val="00A66C17"/>
    <w:rsid w:val="00A70A95"/>
    <w:rsid w:val="00A73E4E"/>
    <w:rsid w:val="00A76B31"/>
    <w:rsid w:val="00A8499F"/>
    <w:rsid w:val="00A8565B"/>
    <w:rsid w:val="00A8736A"/>
    <w:rsid w:val="00A91ADE"/>
    <w:rsid w:val="00A94E43"/>
    <w:rsid w:val="00A9540F"/>
    <w:rsid w:val="00A9548C"/>
    <w:rsid w:val="00A9654F"/>
    <w:rsid w:val="00AA08E5"/>
    <w:rsid w:val="00AA0AFB"/>
    <w:rsid w:val="00AA7A65"/>
    <w:rsid w:val="00AB2152"/>
    <w:rsid w:val="00AB2988"/>
    <w:rsid w:val="00AB332E"/>
    <w:rsid w:val="00AB653D"/>
    <w:rsid w:val="00AB661D"/>
    <w:rsid w:val="00AC05F4"/>
    <w:rsid w:val="00AC2F79"/>
    <w:rsid w:val="00AC312F"/>
    <w:rsid w:val="00AC4649"/>
    <w:rsid w:val="00AC4C83"/>
    <w:rsid w:val="00AD40CC"/>
    <w:rsid w:val="00AD764E"/>
    <w:rsid w:val="00AE1147"/>
    <w:rsid w:val="00AE15EC"/>
    <w:rsid w:val="00AE1937"/>
    <w:rsid w:val="00AE287E"/>
    <w:rsid w:val="00AE2AF1"/>
    <w:rsid w:val="00AE4400"/>
    <w:rsid w:val="00AE47A7"/>
    <w:rsid w:val="00AE6F84"/>
    <w:rsid w:val="00AE78BE"/>
    <w:rsid w:val="00AF1C4A"/>
    <w:rsid w:val="00AF37A7"/>
    <w:rsid w:val="00AF7E20"/>
    <w:rsid w:val="00B00D69"/>
    <w:rsid w:val="00B00D89"/>
    <w:rsid w:val="00B02ECC"/>
    <w:rsid w:val="00B03606"/>
    <w:rsid w:val="00B03638"/>
    <w:rsid w:val="00B05FDF"/>
    <w:rsid w:val="00B06475"/>
    <w:rsid w:val="00B06861"/>
    <w:rsid w:val="00B076A7"/>
    <w:rsid w:val="00B07AEA"/>
    <w:rsid w:val="00B11731"/>
    <w:rsid w:val="00B15F96"/>
    <w:rsid w:val="00B16DCA"/>
    <w:rsid w:val="00B20BDE"/>
    <w:rsid w:val="00B21789"/>
    <w:rsid w:val="00B24C06"/>
    <w:rsid w:val="00B269BD"/>
    <w:rsid w:val="00B26CDE"/>
    <w:rsid w:val="00B37B46"/>
    <w:rsid w:val="00B406EB"/>
    <w:rsid w:val="00B40BB8"/>
    <w:rsid w:val="00B41290"/>
    <w:rsid w:val="00B45BB4"/>
    <w:rsid w:val="00B46245"/>
    <w:rsid w:val="00B46CBB"/>
    <w:rsid w:val="00B52073"/>
    <w:rsid w:val="00B52270"/>
    <w:rsid w:val="00B52F5A"/>
    <w:rsid w:val="00B53536"/>
    <w:rsid w:val="00B5480A"/>
    <w:rsid w:val="00B5495E"/>
    <w:rsid w:val="00B56DCB"/>
    <w:rsid w:val="00B574AC"/>
    <w:rsid w:val="00B57CD4"/>
    <w:rsid w:val="00B602D6"/>
    <w:rsid w:val="00B60724"/>
    <w:rsid w:val="00B62539"/>
    <w:rsid w:val="00B63237"/>
    <w:rsid w:val="00B64256"/>
    <w:rsid w:val="00B67065"/>
    <w:rsid w:val="00B71322"/>
    <w:rsid w:val="00B7133D"/>
    <w:rsid w:val="00B71628"/>
    <w:rsid w:val="00B736C7"/>
    <w:rsid w:val="00B73891"/>
    <w:rsid w:val="00B74A5A"/>
    <w:rsid w:val="00B7529F"/>
    <w:rsid w:val="00B80134"/>
    <w:rsid w:val="00B82EDF"/>
    <w:rsid w:val="00B82FEB"/>
    <w:rsid w:val="00B835CB"/>
    <w:rsid w:val="00B83E62"/>
    <w:rsid w:val="00B871DB"/>
    <w:rsid w:val="00B90012"/>
    <w:rsid w:val="00B90707"/>
    <w:rsid w:val="00B916E9"/>
    <w:rsid w:val="00B92A0E"/>
    <w:rsid w:val="00B9311D"/>
    <w:rsid w:val="00B96DF6"/>
    <w:rsid w:val="00B9754E"/>
    <w:rsid w:val="00BA1F93"/>
    <w:rsid w:val="00BA2B95"/>
    <w:rsid w:val="00BA6AB1"/>
    <w:rsid w:val="00BB3C32"/>
    <w:rsid w:val="00BB3EDD"/>
    <w:rsid w:val="00BB49C3"/>
    <w:rsid w:val="00BB62B0"/>
    <w:rsid w:val="00BB7838"/>
    <w:rsid w:val="00BC00BF"/>
    <w:rsid w:val="00BC1D7C"/>
    <w:rsid w:val="00BC2C32"/>
    <w:rsid w:val="00BC5BC5"/>
    <w:rsid w:val="00BD0894"/>
    <w:rsid w:val="00BD361F"/>
    <w:rsid w:val="00BD57F3"/>
    <w:rsid w:val="00BD5823"/>
    <w:rsid w:val="00BE054D"/>
    <w:rsid w:val="00BE09BF"/>
    <w:rsid w:val="00BE29E8"/>
    <w:rsid w:val="00BE544C"/>
    <w:rsid w:val="00BE54C5"/>
    <w:rsid w:val="00BE6388"/>
    <w:rsid w:val="00BE6A36"/>
    <w:rsid w:val="00BF00D0"/>
    <w:rsid w:val="00BF0DAD"/>
    <w:rsid w:val="00BF0F8D"/>
    <w:rsid w:val="00BF1E15"/>
    <w:rsid w:val="00BF280C"/>
    <w:rsid w:val="00BF2DFD"/>
    <w:rsid w:val="00BF31E1"/>
    <w:rsid w:val="00BF3846"/>
    <w:rsid w:val="00BF4110"/>
    <w:rsid w:val="00BF7E31"/>
    <w:rsid w:val="00C0062D"/>
    <w:rsid w:val="00C00F59"/>
    <w:rsid w:val="00C01024"/>
    <w:rsid w:val="00C01EB4"/>
    <w:rsid w:val="00C02C3D"/>
    <w:rsid w:val="00C03A61"/>
    <w:rsid w:val="00C03E4D"/>
    <w:rsid w:val="00C03F73"/>
    <w:rsid w:val="00C061CC"/>
    <w:rsid w:val="00C12B35"/>
    <w:rsid w:val="00C12E5A"/>
    <w:rsid w:val="00C13C77"/>
    <w:rsid w:val="00C1495F"/>
    <w:rsid w:val="00C15E1A"/>
    <w:rsid w:val="00C16222"/>
    <w:rsid w:val="00C16757"/>
    <w:rsid w:val="00C20A0C"/>
    <w:rsid w:val="00C21A58"/>
    <w:rsid w:val="00C21BBF"/>
    <w:rsid w:val="00C222F0"/>
    <w:rsid w:val="00C23BBB"/>
    <w:rsid w:val="00C2455D"/>
    <w:rsid w:val="00C25730"/>
    <w:rsid w:val="00C270E2"/>
    <w:rsid w:val="00C275F9"/>
    <w:rsid w:val="00C27E2D"/>
    <w:rsid w:val="00C3034A"/>
    <w:rsid w:val="00C32244"/>
    <w:rsid w:val="00C3539E"/>
    <w:rsid w:val="00C35D22"/>
    <w:rsid w:val="00C36CCE"/>
    <w:rsid w:val="00C40CF1"/>
    <w:rsid w:val="00C43BFC"/>
    <w:rsid w:val="00C43CE7"/>
    <w:rsid w:val="00C458BB"/>
    <w:rsid w:val="00C46324"/>
    <w:rsid w:val="00C5021D"/>
    <w:rsid w:val="00C50726"/>
    <w:rsid w:val="00C5091C"/>
    <w:rsid w:val="00C51A8E"/>
    <w:rsid w:val="00C526BF"/>
    <w:rsid w:val="00C53FE6"/>
    <w:rsid w:val="00C55E27"/>
    <w:rsid w:val="00C563A5"/>
    <w:rsid w:val="00C61738"/>
    <w:rsid w:val="00C6244B"/>
    <w:rsid w:val="00C62943"/>
    <w:rsid w:val="00C62A0B"/>
    <w:rsid w:val="00C6650C"/>
    <w:rsid w:val="00C71134"/>
    <w:rsid w:val="00C75DDC"/>
    <w:rsid w:val="00C771C5"/>
    <w:rsid w:val="00C77981"/>
    <w:rsid w:val="00C80B68"/>
    <w:rsid w:val="00C80D4C"/>
    <w:rsid w:val="00C817D0"/>
    <w:rsid w:val="00C818FF"/>
    <w:rsid w:val="00C82A32"/>
    <w:rsid w:val="00C839AD"/>
    <w:rsid w:val="00C849E8"/>
    <w:rsid w:val="00C85263"/>
    <w:rsid w:val="00C854AC"/>
    <w:rsid w:val="00C85DD5"/>
    <w:rsid w:val="00C868F3"/>
    <w:rsid w:val="00C90A43"/>
    <w:rsid w:val="00C91A03"/>
    <w:rsid w:val="00C9226C"/>
    <w:rsid w:val="00C94329"/>
    <w:rsid w:val="00C9698B"/>
    <w:rsid w:val="00CA2BA0"/>
    <w:rsid w:val="00CA35C0"/>
    <w:rsid w:val="00CA453D"/>
    <w:rsid w:val="00CA4E32"/>
    <w:rsid w:val="00CB0006"/>
    <w:rsid w:val="00CB14E6"/>
    <w:rsid w:val="00CB1777"/>
    <w:rsid w:val="00CB189B"/>
    <w:rsid w:val="00CB1AA1"/>
    <w:rsid w:val="00CB25F9"/>
    <w:rsid w:val="00CB5071"/>
    <w:rsid w:val="00CB65FA"/>
    <w:rsid w:val="00CB7459"/>
    <w:rsid w:val="00CB7502"/>
    <w:rsid w:val="00CC15BF"/>
    <w:rsid w:val="00CC335A"/>
    <w:rsid w:val="00CC415E"/>
    <w:rsid w:val="00CC741F"/>
    <w:rsid w:val="00CC7AAE"/>
    <w:rsid w:val="00CD5312"/>
    <w:rsid w:val="00CD5AEC"/>
    <w:rsid w:val="00CE07E3"/>
    <w:rsid w:val="00CE3DDE"/>
    <w:rsid w:val="00CE77BE"/>
    <w:rsid w:val="00CF05D0"/>
    <w:rsid w:val="00CF1193"/>
    <w:rsid w:val="00CF13E5"/>
    <w:rsid w:val="00CF29BB"/>
    <w:rsid w:val="00CF2F3F"/>
    <w:rsid w:val="00CF4B69"/>
    <w:rsid w:val="00CF6AF5"/>
    <w:rsid w:val="00CF6CFE"/>
    <w:rsid w:val="00CF74CC"/>
    <w:rsid w:val="00CF7CDB"/>
    <w:rsid w:val="00D015D4"/>
    <w:rsid w:val="00D034E8"/>
    <w:rsid w:val="00D03866"/>
    <w:rsid w:val="00D06AAF"/>
    <w:rsid w:val="00D070B6"/>
    <w:rsid w:val="00D108B3"/>
    <w:rsid w:val="00D10AF3"/>
    <w:rsid w:val="00D13101"/>
    <w:rsid w:val="00D138CC"/>
    <w:rsid w:val="00D14512"/>
    <w:rsid w:val="00D16B8E"/>
    <w:rsid w:val="00D211C0"/>
    <w:rsid w:val="00D24EAA"/>
    <w:rsid w:val="00D24F4B"/>
    <w:rsid w:val="00D32D6F"/>
    <w:rsid w:val="00D333F1"/>
    <w:rsid w:val="00D365CA"/>
    <w:rsid w:val="00D369DA"/>
    <w:rsid w:val="00D36FBC"/>
    <w:rsid w:val="00D40878"/>
    <w:rsid w:val="00D4218D"/>
    <w:rsid w:val="00D42410"/>
    <w:rsid w:val="00D44282"/>
    <w:rsid w:val="00D50BB9"/>
    <w:rsid w:val="00D5163A"/>
    <w:rsid w:val="00D51A49"/>
    <w:rsid w:val="00D57E9C"/>
    <w:rsid w:val="00D618F3"/>
    <w:rsid w:val="00D61A13"/>
    <w:rsid w:val="00D63D0F"/>
    <w:rsid w:val="00D64622"/>
    <w:rsid w:val="00D65F88"/>
    <w:rsid w:val="00D6649E"/>
    <w:rsid w:val="00D66858"/>
    <w:rsid w:val="00D70877"/>
    <w:rsid w:val="00D70CFD"/>
    <w:rsid w:val="00D72700"/>
    <w:rsid w:val="00D7395E"/>
    <w:rsid w:val="00D7429A"/>
    <w:rsid w:val="00D74B8D"/>
    <w:rsid w:val="00D760CD"/>
    <w:rsid w:val="00D76ED2"/>
    <w:rsid w:val="00D84E61"/>
    <w:rsid w:val="00D8684F"/>
    <w:rsid w:val="00D91CFB"/>
    <w:rsid w:val="00D924EA"/>
    <w:rsid w:val="00D933A6"/>
    <w:rsid w:val="00D938B1"/>
    <w:rsid w:val="00D95FB9"/>
    <w:rsid w:val="00D9668C"/>
    <w:rsid w:val="00DA6DF8"/>
    <w:rsid w:val="00DB17B0"/>
    <w:rsid w:val="00DB3CEC"/>
    <w:rsid w:val="00DB45EE"/>
    <w:rsid w:val="00DB67C1"/>
    <w:rsid w:val="00DB6BC1"/>
    <w:rsid w:val="00DB752A"/>
    <w:rsid w:val="00DC19A5"/>
    <w:rsid w:val="00DC5F83"/>
    <w:rsid w:val="00DD0A3D"/>
    <w:rsid w:val="00DD2195"/>
    <w:rsid w:val="00DD321E"/>
    <w:rsid w:val="00DD385C"/>
    <w:rsid w:val="00DD4009"/>
    <w:rsid w:val="00DD4A3A"/>
    <w:rsid w:val="00DE2B8F"/>
    <w:rsid w:val="00DE2F26"/>
    <w:rsid w:val="00DE3A92"/>
    <w:rsid w:val="00DE5329"/>
    <w:rsid w:val="00DE548B"/>
    <w:rsid w:val="00DF0AD4"/>
    <w:rsid w:val="00DF1543"/>
    <w:rsid w:val="00DF16E0"/>
    <w:rsid w:val="00DF3A62"/>
    <w:rsid w:val="00DF4142"/>
    <w:rsid w:val="00DF4DF1"/>
    <w:rsid w:val="00DF58CD"/>
    <w:rsid w:val="00DF6A67"/>
    <w:rsid w:val="00E03042"/>
    <w:rsid w:val="00E04503"/>
    <w:rsid w:val="00E05CE7"/>
    <w:rsid w:val="00E07FB1"/>
    <w:rsid w:val="00E10368"/>
    <w:rsid w:val="00E109AC"/>
    <w:rsid w:val="00E10E4D"/>
    <w:rsid w:val="00E112CB"/>
    <w:rsid w:val="00E11463"/>
    <w:rsid w:val="00E14918"/>
    <w:rsid w:val="00E14DD1"/>
    <w:rsid w:val="00E17BE5"/>
    <w:rsid w:val="00E21E9E"/>
    <w:rsid w:val="00E24793"/>
    <w:rsid w:val="00E2488A"/>
    <w:rsid w:val="00E261E3"/>
    <w:rsid w:val="00E276F6"/>
    <w:rsid w:val="00E27DE9"/>
    <w:rsid w:val="00E316EB"/>
    <w:rsid w:val="00E31774"/>
    <w:rsid w:val="00E31D00"/>
    <w:rsid w:val="00E32F66"/>
    <w:rsid w:val="00E3319E"/>
    <w:rsid w:val="00E34E53"/>
    <w:rsid w:val="00E377D0"/>
    <w:rsid w:val="00E413E2"/>
    <w:rsid w:val="00E438F0"/>
    <w:rsid w:val="00E46CC6"/>
    <w:rsid w:val="00E46E26"/>
    <w:rsid w:val="00E50B3E"/>
    <w:rsid w:val="00E51A73"/>
    <w:rsid w:val="00E523EA"/>
    <w:rsid w:val="00E537DD"/>
    <w:rsid w:val="00E5442C"/>
    <w:rsid w:val="00E56BC8"/>
    <w:rsid w:val="00E56F37"/>
    <w:rsid w:val="00E665AE"/>
    <w:rsid w:val="00E70D6D"/>
    <w:rsid w:val="00E7100B"/>
    <w:rsid w:val="00E73E7C"/>
    <w:rsid w:val="00E74208"/>
    <w:rsid w:val="00E763B7"/>
    <w:rsid w:val="00E84A57"/>
    <w:rsid w:val="00E855AC"/>
    <w:rsid w:val="00E86C21"/>
    <w:rsid w:val="00E90808"/>
    <w:rsid w:val="00E912AF"/>
    <w:rsid w:val="00E91E54"/>
    <w:rsid w:val="00E925FC"/>
    <w:rsid w:val="00E92C11"/>
    <w:rsid w:val="00E92ED6"/>
    <w:rsid w:val="00E95C8A"/>
    <w:rsid w:val="00E9633C"/>
    <w:rsid w:val="00EA0B55"/>
    <w:rsid w:val="00EA2654"/>
    <w:rsid w:val="00EA41D6"/>
    <w:rsid w:val="00EA4A16"/>
    <w:rsid w:val="00EB2E09"/>
    <w:rsid w:val="00EB3D03"/>
    <w:rsid w:val="00EB3E2F"/>
    <w:rsid w:val="00EB3F3C"/>
    <w:rsid w:val="00EB538A"/>
    <w:rsid w:val="00EB6700"/>
    <w:rsid w:val="00EC3121"/>
    <w:rsid w:val="00EC3255"/>
    <w:rsid w:val="00EC40F7"/>
    <w:rsid w:val="00EC45A7"/>
    <w:rsid w:val="00EC4AE7"/>
    <w:rsid w:val="00EC59C3"/>
    <w:rsid w:val="00EC7E7D"/>
    <w:rsid w:val="00ED186C"/>
    <w:rsid w:val="00ED44B4"/>
    <w:rsid w:val="00ED455C"/>
    <w:rsid w:val="00ED466F"/>
    <w:rsid w:val="00ED58CC"/>
    <w:rsid w:val="00ED7F85"/>
    <w:rsid w:val="00EE40C1"/>
    <w:rsid w:val="00EE474B"/>
    <w:rsid w:val="00EF0279"/>
    <w:rsid w:val="00EF188E"/>
    <w:rsid w:val="00EF53E8"/>
    <w:rsid w:val="00EF5822"/>
    <w:rsid w:val="00EF5D89"/>
    <w:rsid w:val="00EF62AE"/>
    <w:rsid w:val="00EF6C73"/>
    <w:rsid w:val="00EF78F3"/>
    <w:rsid w:val="00F006B3"/>
    <w:rsid w:val="00F02BC5"/>
    <w:rsid w:val="00F02C5A"/>
    <w:rsid w:val="00F04B5F"/>
    <w:rsid w:val="00F060AD"/>
    <w:rsid w:val="00F07EA6"/>
    <w:rsid w:val="00F11F01"/>
    <w:rsid w:val="00F12411"/>
    <w:rsid w:val="00F16C23"/>
    <w:rsid w:val="00F2112A"/>
    <w:rsid w:val="00F218B3"/>
    <w:rsid w:val="00F226C1"/>
    <w:rsid w:val="00F22CB1"/>
    <w:rsid w:val="00F2331D"/>
    <w:rsid w:val="00F233D8"/>
    <w:rsid w:val="00F234FD"/>
    <w:rsid w:val="00F236DB"/>
    <w:rsid w:val="00F23BAC"/>
    <w:rsid w:val="00F24433"/>
    <w:rsid w:val="00F26B9B"/>
    <w:rsid w:val="00F31195"/>
    <w:rsid w:val="00F334C5"/>
    <w:rsid w:val="00F34173"/>
    <w:rsid w:val="00F37A7A"/>
    <w:rsid w:val="00F37FC3"/>
    <w:rsid w:val="00F414FD"/>
    <w:rsid w:val="00F456F4"/>
    <w:rsid w:val="00F4703F"/>
    <w:rsid w:val="00F477B8"/>
    <w:rsid w:val="00F47BE3"/>
    <w:rsid w:val="00F47CBD"/>
    <w:rsid w:val="00F50C94"/>
    <w:rsid w:val="00F511AB"/>
    <w:rsid w:val="00F51B98"/>
    <w:rsid w:val="00F528BD"/>
    <w:rsid w:val="00F53664"/>
    <w:rsid w:val="00F53DDD"/>
    <w:rsid w:val="00F5625D"/>
    <w:rsid w:val="00F56A95"/>
    <w:rsid w:val="00F578B5"/>
    <w:rsid w:val="00F63312"/>
    <w:rsid w:val="00F64462"/>
    <w:rsid w:val="00F6452C"/>
    <w:rsid w:val="00F649F5"/>
    <w:rsid w:val="00F64DEF"/>
    <w:rsid w:val="00F6553E"/>
    <w:rsid w:val="00F666C1"/>
    <w:rsid w:val="00F704B9"/>
    <w:rsid w:val="00F71643"/>
    <w:rsid w:val="00F716A7"/>
    <w:rsid w:val="00F72137"/>
    <w:rsid w:val="00F72C9E"/>
    <w:rsid w:val="00F73792"/>
    <w:rsid w:val="00F75D1F"/>
    <w:rsid w:val="00F77F9C"/>
    <w:rsid w:val="00F8151A"/>
    <w:rsid w:val="00F81584"/>
    <w:rsid w:val="00F81CA7"/>
    <w:rsid w:val="00F82911"/>
    <w:rsid w:val="00F82DF2"/>
    <w:rsid w:val="00F83AAF"/>
    <w:rsid w:val="00F84D15"/>
    <w:rsid w:val="00F8587E"/>
    <w:rsid w:val="00F87D47"/>
    <w:rsid w:val="00F906C6"/>
    <w:rsid w:val="00F90944"/>
    <w:rsid w:val="00F909F5"/>
    <w:rsid w:val="00F931E1"/>
    <w:rsid w:val="00F94E3B"/>
    <w:rsid w:val="00F956BA"/>
    <w:rsid w:val="00F95DCD"/>
    <w:rsid w:val="00F968DB"/>
    <w:rsid w:val="00F9734E"/>
    <w:rsid w:val="00F97BED"/>
    <w:rsid w:val="00FA0AD8"/>
    <w:rsid w:val="00FA0B6E"/>
    <w:rsid w:val="00FA15F3"/>
    <w:rsid w:val="00FA1E3E"/>
    <w:rsid w:val="00FA6094"/>
    <w:rsid w:val="00FB53F1"/>
    <w:rsid w:val="00FC1D69"/>
    <w:rsid w:val="00FC2447"/>
    <w:rsid w:val="00FC6959"/>
    <w:rsid w:val="00FC7CF9"/>
    <w:rsid w:val="00FD13AF"/>
    <w:rsid w:val="00FD13B0"/>
    <w:rsid w:val="00FD2381"/>
    <w:rsid w:val="00FD44C1"/>
    <w:rsid w:val="00FD50DE"/>
    <w:rsid w:val="00FD682B"/>
    <w:rsid w:val="00FD6A50"/>
    <w:rsid w:val="00FD6FE4"/>
    <w:rsid w:val="00FD78C8"/>
    <w:rsid w:val="00FE182D"/>
    <w:rsid w:val="00FE3A2C"/>
    <w:rsid w:val="00FE4EE8"/>
    <w:rsid w:val="00FE56DB"/>
    <w:rsid w:val="00FE5E43"/>
    <w:rsid w:val="00FE633B"/>
    <w:rsid w:val="00FE711A"/>
    <w:rsid w:val="00FF1FD8"/>
    <w:rsid w:val="00FF2FAC"/>
    <w:rsid w:val="00FF2FBA"/>
    <w:rsid w:val="00FF56BD"/>
    <w:rsid w:val="00FF5C6D"/>
    <w:rsid w:val="00FF5EDE"/>
    <w:rsid w:val="00FF6DC8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18D"/>
    <w:pPr>
      <w:ind w:firstLine="709"/>
      <w:jc w:val="both"/>
    </w:pPr>
    <w:rPr>
      <w:sz w:val="28"/>
      <w:szCs w:val="28"/>
      <w:lang w:eastAsia="en-US"/>
    </w:rPr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2"/>
    <w:autoRedefine/>
    <w:qFormat/>
    <w:rsid w:val="003F0A2E"/>
    <w:pPr>
      <w:keepNext/>
      <w:keepLines/>
      <w:widowControl w:val="0"/>
      <w:spacing w:before="60" w:after="120"/>
      <w:jc w:val="center"/>
      <w:outlineLvl w:val="0"/>
    </w:pPr>
    <w:rPr>
      <w:rFonts w:eastAsia="Times New Roman"/>
      <w:b/>
      <w:bCs/>
      <w:noProof/>
    </w:rPr>
  </w:style>
  <w:style w:type="paragraph" w:styleId="2">
    <w:name w:val="heading 2"/>
    <w:aliases w:val="heading 2,Heading 2 Hidden,H2,h2,Numbered text 3,Название Раздела"/>
    <w:basedOn w:val="a0"/>
    <w:next w:val="a0"/>
    <w:link w:val="20"/>
    <w:autoRedefine/>
    <w:qFormat/>
    <w:rsid w:val="00DE3A92"/>
    <w:pPr>
      <w:keepNext/>
      <w:keepLines/>
      <w:ind w:left="1287" w:firstLine="0"/>
      <w:jc w:val="center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E3BF5"/>
    <w:pPr>
      <w:keepNext/>
      <w:keepLines/>
      <w:numPr>
        <w:ilvl w:val="2"/>
        <w:numId w:val="3"/>
      </w:numPr>
      <w:spacing w:before="20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9E3BF5"/>
    <w:pPr>
      <w:keepNext/>
      <w:keepLines/>
      <w:numPr>
        <w:ilvl w:val="3"/>
        <w:numId w:val="3"/>
      </w:numPr>
      <w:spacing w:before="20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9E3BF5"/>
    <w:pPr>
      <w:keepNext/>
      <w:keepLines/>
      <w:numPr>
        <w:ilvl w:val="4"/>
        <w:numId w:val="3"/>
      </w:numPr>
      <w:spacing w:before="200"/>
      <w:jc w:val="left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9E3BF5"/>
    <w:pPr>
      <w:keepNext/>
      <w:keepLines/>
      <w:numPr>
        <w:ilvl w:val="5"/>
        <w:numId w:val="3"/>
      </w:numPr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9E3BF5"/>
    <w:pPr>
      <w:keepNext/>
      <w:keepLines/>
      <w:numPr>
        <w:ilvl w:val="6"/>
        <w:numId w:val="3"/>
      </w:numPr>
      <w:spacing w:before="200"/>
      <w:jc w:val="left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9E3BF5"/>
    <w:pPr>
      <w:keepNext/>
      <w:keepLines/>
      <w:numPr>
        <w:ilvl w:val="7"/>
        <w:numId w:val="3"/>
      </w:numPr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9E3BF5"/>
    <w:pPr>
      <w:keepNext/>
      <w:keepLines/>
      <w:numPr>
        <w:ilvl w:val="8"/>
        <w:numId w:val="3"/>
      </w:numPr>
      <w:spacing w:before="20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421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4218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D4218D"/>
    <w:pPr>
      <w:ind w:left="720"/>
      <w:contextualSpacing/>
    </w:pPr>
  </w:style>
  <w:style w:type="table" w:styleId="a7">
    <w:name w:val="Table Grid"/>
    <w:basedOn w:val="a2"/>
    <w:uiPriority w:val="59"/>
    <w:rsid w:val="000B6F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0"/>
    <w:link w:val="a9"/>
    <w:qFormat/>
    <w:rsid w:val="002C4BA7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9">
    <w:name w:val="Подзаголовок Знак"/>
    <w:link w:val="a8"/>
    <w:rsid w:val="002C4BA7"/>
    <w:rPr>
      <w:rFonts w:eastAsia="Times New Roman"/>
      <w:b/>
      <w:szCs w:val="28"/>
    </w:rPr>
  </w:style>
  <w:style w:type="paragraph" w:styleId="aa">
    <w:name w:val="Body Text"/>
    <w:basedOn w:val="a0"/>
    <w:link w:val="ab"/>
    <w:unhideWhenUsed/>
    <w:rsid w:val="002C4BA7"/>
    <w:pPr>
      <w:ind w:firstLine="0"/>
    </w:pPr>
    <w:rPr>
      <w:rFonts w:eastAsia="Times New Roman"/>
      <w:sz w:val="20"/>
      <w:szCs w:val="24"/>
    </w:rPr>
  </w:style>
  <w:style w:type="character" w:customStyle="1" w:styleId="ab">
    <w:name w:val="Основной текст Знак"/>
    <w:link w:val="aa"/>
    <w:rsid w:val="002C4BA7"/>
    <w:rPr>
      <w:rFonts w:eastAsia="Times New Roman"/>
      <w:szCs w:val="24"/>
    </w:rPr>
  </w:style>
  <w:style w:type="paragraph" w:styleId="a">
    <w:name w:val="List Bullet"/>
    <w:basedOn w:val="a0"/>
    <w:unhideWhenUsed/>
    <w:rsid w:val="002C4BA7"/>
    <w:pPr>
      <w:widowControl w:val="0"/>
      <w:numPr>
        <w:numId w:val="2"/>
      </w:numPr>
      <w:spacing w:after="60" w:line="240" w:lineRule="atLeast"/>
      <w:jc w:val="left"/>
    </w:pPr>
    <w:rPr>
      <w:rFonts w:eastAsia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unhideWhenUsed/>
    <w:rsid w:val="002C4B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2C4BA7"/>
  </w:style>
  <w:style w:type="paragraph" w:customStyle="1" w:styleId="ae">
    <w:name w:val="приложение"/>
    <w:basedOn w:val="a0"/>
    <w:uiPriority w:val="99"/>
    <w:qFormat/>
    <w:rsid w:val="002C4BA7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53FE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53FE6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/>
      <w:b/>
      <w:bCs/>
    </w:r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1"/>
    <w:rsid w:val="003F0A2E"/>
    <w:rPr>
      <w:rFonts w:eastAsia="Times New Roman"/>
      <w:b/>
      <w:bCs/>
      <w:noProof/>
      <w:sz w:val="28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rsid w:val="00DE3A92"/>
    <w:rPr>
      <w:rFonts w:eastAsia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9"/>
    <w:rsid w:val="009E3BF5"/>
    <w:rPr>
      <w:rFonts w:ascii="Cambria" w:eastAsia="Times New Roman" w:hAnsi="Cambria"/>
      <w:b/>
      <w:bCs/>
      <w:color w:val="4F81BD"/>
      <w:sz w:val="24"/>
      <w:szCs w:val="24"/>
      <w:lang w:eastAsia="en-US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rsid w:val="009E3BF5"/>
    <w:rPr>
      <w:rFonts w:ascii="Cambria" w:eastAsia="Times New Roman" w:hAnsi="Cambria"/>
      <w:b/>
      <w:bCs/>
      <w:i/>
      <w:iCs/>
      <w:color w:val="4F81BD"/>
      <w:sz w:val="24"/>
      <w:szCs w:val="24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rsid w:val="009E3BF5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link w:val="6"/>
    <w:rsid w:val="009E3BF5"/>
    <w:rPr>
      <w:rFonts w:ascii="Cambria" w:eastAsia="Times New Roman" w:hAnsi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link w:val="7"/>
    <w:uiPriority w:val="9"/>
    <w:rsid w:val="009E3BF5"/>
    <w:rPr>
      <w:rFonts w:ascii="Cambria" w:eastAsia="Times New Roman" w:hAnsi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9E3BF5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9E3BF5"/>
    <w:rPr>
      <w:rFonts w:ascii="Cambria" w:eastAsia="Times New Roman" w:hAnsi="Cambria"/>
      <w:i/>
      <w:iCs/>
      <w:color w:val="404040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9E3BF5"/>
  </w:style>
  <w:style w:type="paragraph" w:customStyle="1" w:styleId="14">
    <w:name w:val="Заголвки 1 уровня"/>
    <w:basedOn w:val="11"/>
    <w:link w:val="15"/>
    <w:uiPriority w:val="99"/>
    <w:rsid w:val="009E3BF5"/>
    <w:pPr>
      <w:pageBreakBefore/>
      <w:spacing w:after="240"/>
    </w:pPr>
    <w:rPr>
      <w:noProof w:val="0"/>
      <w:sz w:val="32"/>
      <w:szCs w:val="32"/>
    </w:rPr>
  </w:style>
  <w:style w:type="character" w:customStyle="1" w:styleId="15">
    <w:name w:val="Заголвки 1 уровня Знак"/>
    <w:link w:val="14"/>
    <w:uiPriority w:val="99"/>
    <w:locked/>
    <w:rsid w:val="009E3BF5"/>
    <w:rPr>
      <w:rFonts w:eastAsia="Times New Roman"/>
      <w:b/>
      <w:bCs/>
      <w:sz w:val="32"/>
      <w:szCs w:val="32"/>
    </w:rPr>
  </w:style>
  <w:style w:type="paragraph" w:styleId="af">
    <w:name w:val="footnote text"/>
    <w:basedOn w:val="a0"/>
    <w:link w:val="af0"/>
    <w:uiPriority w:val="99"/>
    <w:rsid w:val="009E3BF5"/>
    <w:pPr>
      <w:ind w:firstLine="0"/>
      <w:jc w:val="left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rsid w:val="009E3BF5"/>
  </w:style>
  <w:style w:type="character" w:styleId="af1">
    <w:name w:val="footnote reference"/>
    <w:uiPriority w:val="99"/>
    <w:rsid w:val="009E3BF5"/>
    <w:rPr>
      <w:rFonts w:cs="Times New Roman"/>
      <w:vertAlign w:val="superscript"/>
    </w:rPr>
  </w:style>
  <w:style w:type="character" w:styleId="af2">
    <w:name w:val="annotation reference"/>
    <w:uiPriority w:val="99"/>
    <w:rsid w:val="009E3BF5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rsid w:val="009E3BF5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9E3BF5"/>
    <w:rPr>
      <w:rFonts w:eastAsia="Times New Roman"/>
    </w:rPr>
  </w:style>
  <w:style w:type="paragraph" w:styleId="af5">
    <w:name w:val="header"/>
    <w:basedOn w:val="a0"/>
    <w:link w:val="af6"/>
    <w:uiPriority w:val="99"/>
    <w:rsid w:val="009E3BF5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6">
    <w:name w:val="Верхний колонтитул Знак"/>
    <w:link w:val="af5"/>
    <w:uiPriority w:val="99"/>
    <w:rsid w:val="009E3BF5"/>
    <w:rPr>
      <w:rFonts w:eastAsia="Times New Roman"/>
      <w:sz w:val="24"/>
      <w:szCs w:val="24"/>
    </w:rPr>
  </w:style>
  <w:style w:type="paragraph" w:customStyle="1" w:styleId="41">
    <w:name w:val="абзац 4.1"/>
    <w:basedOn w:val="a6"/>
    <w:uiPriority w:val="99"/>
    <w:rsid w:val="009E3BF5"/>
    <w:pPr>
      <w:numPr>
        <w:numId w:val="5"/>
      </w:numPr>
      <w:spacing w:before="360" w:after="120"/>
      <w:contextualSpacing w:val="0"/>
      <w:jc w:val="left"/>
    </w:pPr>
    <w:rPr>
      <w:rFonts w:eastAsia="Times New Roman"/>
      <w:b/>
      <w:szCs w:val="24"/>
      <w:lang w:eastAsia="ru-RU"/>
    </w:rPr>
  </w:style>
  <w:style w:type="paragraph" w:customStyle="1" w:styleId="10">
    <w:name w:val="1 уровень"/>
    <w:basedOn w:val="a6"/>
    <w:uiPriority w:val="99"/>
    <w:rsid w:val="009E3BF5"/>
    <w:pPr>
      <w:keepNext/>
      <w:pageBreakBefore/>
      <w:numPr>
        <w:numId w:val="4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rsid w:val="009E3BF5"/>
    <w:pPr>
      <w:tabs>
        <w:tab w:val="left" w:pos="440"/>
        <w:tab w:val="right" w:leader="dot" w:pos="9498"/>
      </w:tabs>
      <w:ind w:right="282" w:firstLine="0"/>
      <w:jc w:val="left"/>
    </w:pPr>
    <w:rPr>
      <w:rFonts w:eastAsia="Times New Roman"/>
      <w:b/>
      <w:sz w:val="26"/>
      <w:szCs w:val="24"/>
      <w:lang w:eastAsia="ru-RU"/>
    </w:rPr>
  </w:style>
  <w:style w:type="character" w:styleId="af7">
    <w:name w:val="Hyperlink"/>
    <w:uiPriority w:val="99"/>
    <w:rsid w:val="009E3BF5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9E3BF5"/>
    <w:rPr>
      <w:rFonts w:cs="Times New Roman"/>
      <w:color w:val="800080"/>
      <w:u w:val="single"/>
    </w:rPr>
  </w:style>
  <w:style w:type="paragraph" w:customStyle="1" w:styleId="af9">
    <w:name w:val="Шапка таблицы"/>
    <w:basedOn w:val="a0"/>
    <w:link w:val="afa"/>
    <w:rsid w:val="009E3BF5"/>
    <w:pPr>
      <w:keepNext/>
      <w:spacing w:before="60" w:after="80"/>
      <w:ind w:firstLine="0"/>
      <w:jc w:val="left"/>
    </w:pPr>
    <w:rPr>
      <w:rFonts w:eastAsia="Times New Roman"/>
      <w:b/>
      <w:bCs/>
      <w:sz w:val="20"/>
      <w:szCs w:val="18"/>
    </w:rPr>
  </w:style>
  <w:style w:type="paragraph" w:styleId="afb">
    <w:name w:val="caption"/>
    <w:basedOn w:val="a0"/>
    <w:next w:val="a0"/>
    <w:uiPriority w:val="99"/>
    <w:qFormat/>
    <w:rsid w:val="009E3BF5"/>
    <w:pPr>
      <w:spacing w:after="200"/>
      <w:ind w:firstLine="0"/>
    </w:pPr>
    <w:rPr>
      <w:b/>
      <w:bCs/>
      <w:color w:val="4F81BD"/>
      <w:sz w:val="18"/>
      <w:szCs w:val="18"/>
    </w:rPr>
  </w:style>
  <w:style w:type="paragraph" w:customStyle="1" w:styleId="afc">
    <w:name w:val="Отчет"/>
    <w:basedOn w:val="a0"/>
    <w:link w:val="afd"/>
    <w:uiPriority w:val="99"/>
    <w:rsid w:val="009E3BF5"/>
    <w:pPr>
      <w:spacing w:line="360" w:lineRule="auto"/>
      <w:ind w:firstLine="851"/>
    </w:pPr>
    <w:rPr>
      <w:szCs w:val="20"/>
    </w:rPr>
  </w:style>
  <w:style w:type="character" w:customStyle="1" w:styleId="afd">
    <w:name w:val="Отчет Знак"/>
    <w:link w:val="afc"/>
    <w:uiPriority w:val="99"/>
    <w:locked/>
    <w:rsid w:val="009E3BF5"/>
    <w:rPr>
      <w:sz w:val="28"/>
    </w:rPr>
  </w:style>
  <w:style w:type="paragraph" w:customStyle="1" w:styleId="1">
    <w:name w:val="Список 1"/>
    <w:basedOn w:val="a0"/>
    <w:link w:val="17"/>
    <w:uiPriority w:val="99"/>
    <w:rsid w:val="009E3BF5"/>
    <w:pPr>
      <w:numPr>
        <w:numId w:val="6"/>
      </w:numPr>
      <w:spacing w:before="120" w:after="120" w:line="360" w:lineRule="auto"/>
    </w:pPr>
    <w:rPr>
      <w:szCs w:val="20"/>
    </w:rPr>
  </w:style>
  <w:style w:type="character" w:customStyle="1" w:styleId="17">
    <w:name w:val="Список 1 Знак"/>
    <w:link w:val="1"/>
    <w:uiPriority w:val="99"/>
    <w:locked/>
    <w:rsid w:val="009E3BF5"/>
    <w:rPr>
      <w:sz w:val="28"/>
      <w:lang w:eastAsia="en-US"/>
    </w:rPr>
  </w:style>
  <w:style w:type="table" w:customStyle="1" w:styleId="18">
    <w:name w:val="Сетка таблицы1"/>
    <w:uiPriority w:val="99"/>
    <w:rsid w:val="009E3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link w:val="aff"/>
    <w:uiPriority w:val="99"/>
    <w:semiHidden/>
    <w:rsid w:val="009E3BF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9E3BF5"/>
    <w:rPr>
      <w:rFonts w:eastAsia="Times New Roman"/>
      <w:b/>
      <w:bCs/>
    </w:rPr>
  </w:style>
  <w:style w:type="table" w:customStyle="1" w:styleId="23">
    <w:name w:val="Сетка таблицы2"/>
    <w:uiPriority w:val="99"/>
    <w:rsid w:val="009E3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екст по ГОСТ"/>
    <w:basedOn w:val="a0"/>
    <w:link w:val="aff1"/>
    <w:autoRedefine/>
    <w:qFormat/>
    <w:rsid w:val="009E3BF5"/>
    <w:pPr>
      <w:keepNext/>
      <w:spacing w:line="360" w:lineRule="auto"/>
      <w:jc w:val="center"/>
    </w:pPr>
    <w:rPr>
      <w:rFonts w:eastAsia="Times New Roman"/>
      <w:color w:val="000000"/>
      <w:sz w:val="24"/>
      <w:szCs w:val="24"/>
    </w:rPr>
  </w:style>
  <w:style w:type="character" w:customStyle="1" w:styleId="aff1">
    <w:name w:val="Текст по ГОСТ Знак"/>
    <w:link w:val="aff0"/>
    <w:rsid w:val="009E3BF5"/>
    <w:rPr>
      <w:rFonts w:eastAsia="Times New Roman"/>
      <w:color w:val="000000"/>
      <w:sz w:val="24"/>
      <w:szCs w:val="24"/>
    </w:rPr>
  </w:style>
  <w:style w:type="paragraph" w:styleId="aff2">
    <w:name w:val="endnote text"/>
    <w:basedOn w:val="a0"/>
    <w:link w:val="aff3"/>
    <w:uiPriority w:val="99"/>
    <w:semiHidden/>
    <w:unhideWhenUsed/>
    <w:rsid w:val="009E3BF5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9E3BF5"/>
    <w:rPr>
      <w:rFonts w:eastAsia="Times New Roman"/>
    </w:rPr>
  </w:style>
  <w:style w:type="character" w:styleId="aff4">
    <w:name w:val="endnote reference"/>
    <w:uiPriority w:val="99"/>
    <w:semiHidden/>
    <w:unhideWhenUsed/>
    <w:rsid w:val="009E3BF5"/>
    <w:rPr>
      <w:vertAlign w:val="superscript"/>
    </w:rPr>
  </w:style>
  <w:style w:type="character" w:customStyle="1" w:styleId="afa">
    <w:name w:val="Шапка таблицы Знак"/>
    <w:link w:val="af9"/>
    <w:locked/>
    <w:rsid w:val="009E3BF5"/>
    <w:rPr>
      <w:rFonts w:eastAsia="Times New Roman"/>
      <w:b/>
      <w:bCs/>
      <w:szCs w:val="18"/>
    </w:rPr>
  </w:style>
  <w:style w:type="paragraph" w:styleId="aff5">
    <w:name w:val="Revision"/>
    <w:hidden/>
    <w:uiPriority w:val="99"/>
    <w:semiHidden/>
    <w:rsid w:val="009E3BF5"/>
    <w:rPr>
      <w:rFonts w:eastAsia="Times New Roman"/>
      <w:sz w:val="24"/>
      <w:szCs w:val="24"/>
    </w:rPr>
  </w:style>
  <w:style w:type="paragraph" w:styleId="aff6">
    <w:name w:val="No Spacing"/>
    <w:link w:val="aff7"/>
    <w:uiPriority w:val="1"/>
    <w:qFormat/>
    <w:rsid w:val="009E3BF5"/>
    <w:rPr>
      <w:rFonts w:eastAsia="Times New Roman"/>
      <w:sz w:val="24"/>
      <w:szCs w:val="24"/>
    </w:rPr>
  </w:style>
  <w:style w:type="character" w:styleId="aff8">
    <w:name w:val="Book Title"/>
    <w:uiPriority w:val="33"/>
    <w:qFormat/>
    <w:rsid w:val="009E3BF5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0"/>
    <w:uiPriority w:val="39"/>
    <w:semiHidden/>
    <w:unhideWhenUsed/>
    <w:qFormat/>
    <w:rsid w:val="009E3BF5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24">
    <w:name w:val="toc 2"/>
    <w:basedOn w:val="a0"/>
    <w:next w:val="a0"/>
    <w:autoRedefine/>
    <w:uiPriority w:val="39"/>
    <w:unhideWhenUsed/>
    <w:rsid w:val="009E3BF5"/>
    <w:pPr>
      <w:tabs>
        <w:tab w:val="left" w:pos="851"/>
        <w:tab w:val="right" w:leader="dot" w:pos="9498"/>
      </w:tabs>
      <w:ind w:left="426" w:right="282" w:firstLine="0"/>
      <w:jc w:val="left"/>
    </w:pPr>
    <w:rPr>
      <w:rFonts w:eastAsia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E3BF5"/>
  </w:style>
  <w:style w:type="table" w:customStyle="1" w:styleId="31">
    <w:name w:val="Сетка таблицы3"/>
    <w:basedOn w:val="a2"/>
    <w:next w:val="a7"/>
    <w:uiPriority w:val="99"/>
    <w:rsid w:val="009E3BF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E3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E3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ocument Map"/>
    <w:basedOn w:val="a0"/>
    <w:link w:val="affa"/>
    <w:uiPriority w:val="99"/>
    <w:semiHidden/>
    <w:unhideWhenUsed/>
    <w:rsid w:val="009E3BF5"/>
    <w:pPr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9E3BF5"/>
    <w:rPr>
      <w:rFonts w:ascii="Tahoma" w:eastAsia="Times New Roman" w:hAnsi="Tahoma" w:cs="Tahoma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9E3BF5"/>
  </w:style>
  <w:style w:type="table" w:customStyle="1" w:styleId="42">
    <w:name w:val="Сетка таблицы4"/>
    <w:basedOn w:val="a2"/>
    <w:next w:val="a7"/>
    <w:uiPriority w:val="99"/>
    <w:rsid w:val="009E3BF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E3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E3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BF5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51">
    <w:name w:val="Сетка таблицы5"/>
    <w:basedOn w:val="a2"/>
    <w:next w:val="a7"/>
    <w:uiPriority w:val="59"/>
    <w:rsid w:val="009E3BF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E-mail Signature"/>
    <w:basedOn w:val="a0"/>
    <w:link w:val="affc"/>
    <w:rsid w:val="009E3BF5"/>
    <w:pPr>
      <w:tabs>
        <w:tab w:val="left" w:pos="709"/>
      </w:tabs>
      <w:spacing w:after="120"/>
      <w:ind w:left="-414" w:hanging="720"/>
    </w:pPr>
    <w:rPr>
      <w:rFonts w:eastAsia="Times New Roman"/>
      <w:sz w:val="24"/>
      <w:szCs w:val="24"/>
    </w:rPr>
  </w:style>
  <w:style w:type="character" w:customStyle="1" w:styleId="affc">
    <w:name w:val="Электронная подпись Знак"/>
    <w:link w:val="affb"/>
    <w:rsid w:val="009E3BF5"/>
    <w:rPr>
      <w:rFonts w:eastAsia="Times New Roman"/>
      <w:sz w:val="24"/>
      <w:szCs w:val="24"/>
      <w:lang w:eastAsia="en-US"/>
    </w:rPr>
  </w:style>
  <w:style w:type="character" w:styleId="affd">
    <w:name w:val="line number"/>
    <w:basedOn w:val="a1"/>
    <w:uiPriority w:val="99"/>
    <w:semiHidden/>
    <w:unhideWhenUsed/>
    <w:rsid w:val="009E3BF5"/>
  </w:style>
  <w:style w:type="paragraph" w:styleId="affe">
    <w:name w:val="TOC Heading"/>
    <w:basedOn w:val="11"/>
    <w:next w:val="a0"/>
    <w:uiPriority w:val="39"/>
    <w:unhideWhenUsed/>
    <w:qFormat/>
    <w:rsid w:val="009E3BF5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32">
    <w:name w:val="toc 3"/>
    <w:basedOn w:val="a0"/>
    <w:next w:val="a0"/>
    <w:autoRedefine/>
    <w:uiPriority w:val="39"/>
    <w:semiHidden/>
    <w:unhideWhenUsed/>
    <w:rsid w:val="009E3BF5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</w:rPr>
  </w:style>
  <w:style w:type="paragraph" w:styleId="43">
    <w:name w:val="toc 4"/>
    <w:basedOn w:val="a0"/>
    <w:next w:val="a0"/>
    <w:autoRedefine/>
    <w:uiPriority w:val="39"/>
    <w:semiHidden/>
    <w:unhideWhenUsed/>
    <w:rsid w:val="009E3BF5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semiHidden/>
    <w:unhideWhenUsed/>
    <w:rsid w:val="009E3BF5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semiHidden/>
    <w:unhideWhenUsed/>
    <w:rsid w:val="009E3BF5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semiHidden/>
    <w:unhideWhenUsed/>
    <w:rsid w:val="009E3BF5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semiHidden/>
    <w:unhideWhenUsed/>
    <w:rsid w:val="009E3BF5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semiHidden/>
    <w:unhideWhenUsed/>
    <w:rsid w:val="009E3BF5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styleId="afff">
    <w:name w:val="Strong"/>
    <w:uiPriority w:val="22"/>
    <w:qFormat/>
    <w:rsid w:val="00610F3A"/>
    <w:rPr>
      <w:b/>
      <w:bCs/>
    </w:rPr>
  </w:style>
  <w:style w:type="character" w:customStyle="1" w:styleId="afff0">
    <w:name w:val="Основной текст_"/>
    <w:link w:val="44"/>
    <w:rsid w:val="00480809"/>
    <w:rPr>
      <w:rFonts w:eastAsia="Times New Roman"/>
      <w:sz w:val="22"/>
      <w:szCs w:val="22"/>
      <w:shd w:val="clear" w:color="auto" w:fill="FFFFFF"/>
    </w:rPr>
  </w:style>
  <w:style w:type="paragraph" w:customStyle="1" w:styleId="44">
    <w:name w:val="Основной текст4"/>
    <w:basedOn w:val="a0"/>
    <w:link w:val="afff0"/>
    <w:rsid w:val="00480809"/>
    <w:pPr>
      <w:widowControl w:val="0"/>
      <w:shd w:val="clear" w:color="auto" w:fill="FFFFFF"/>
      <w:spacing w:before="180" w:after="180" w:line="0" w:lineRule="atLeast"/>
      <w:ind w:hanging="560"/>
    </w:pPr>
    <w:rPr>
      <w:rFonts w:eastAsia="Times New Roman"/>
      <w:sz w:val="22"/>
      <w:szCs w:val="22"/>
    </w:rPr>
  </w:style>
  <w:style w:type="character" w:customStyle="1" w:styleId="95pt">
    <w:name w:val="Основной текст + 9;5 pt;Полужирный"/>
    <w:rsid w:val="00480809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rsid w:val="00480809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8pt">
    <w:name w:val="Основной текст + Franklin Gothic Heavy;8 pt"/>
    <w:rsid w:val="004808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808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7">
    <w:name w:val="Без интервала Знак"/>
    <w:link w:val="aff6"/>
    <w:uiPriority w:val="1"/>
    <w:rsid w:val="00B9754E"/>
    <w:rPr>
      <w:rFonts w:eastAsia="Times New Roman"/>
      <w:sz w:val="24"/>
      <w:szCs w:val="24"/>
      <w:lang w:bidi="ar-SA"/>
    </w:rPr>
  </w:style>
  <w:style w:type="character" w:customStyle="1" w:styleId="33">
    <w:name w:val="Основной текст (3) + Не курсив"/>
    <w:basedOn w:val="a1"/>
    <w:rsid w:val="000D0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em.rust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B09B-C26F-4C6A-A27B-2B2EE1F5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8808</Words>
  <Characters>50207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58898</CharactersWithSpaces>
  <SharedDoc>false</SharedDoc>
  <HLinks>
    <vt:vector size="6" baseType="variant"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https://eem.rustest.ru/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КорневаНА</dc:creator>
  <cp:lastModifiedBy>User</cp:lastModifiedBy>
  <cp:revision>2</cp:revision>
  <cp:lastPrinted>2018-02-02T04:08:00Z</cp:lastPrinted>
  <dcterms:created xsi:type="dcterms:W3CDTF">2018-02-02T07:44:00Z</dcterms:created>
  <dcterms:modified xsi:type="dcterms:W3CDTF">2018-02-02T07:44:00Z</dcterms:modified>
</cp:coreProperties>
</file>